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7F" w:rsidRDefault="006D1E7F" w:rsidP="00A12211">
      <w:pPr>
        <w:pStyle w:val="Heading1"/>
      </w:pPr>
      <w:bookmarkStart w:id="0" w:name="_GoBack"/>
      <w:bookmarkEnd w:id="0"/>
      <w:r w:rsidRPr="00822C5C">
        <w:t>Advent Service for Peace in Palestine and Israel (2A)</w:t>
      </w:r>
    </w:p>
    <w:p w:rsidR="006D1E7F" w:rsidRDefault="00A12211" w:rsidP="00A00C61">
      <w:pPr>
        <w:pStyle w:val="Heading3"/>
      </w:pPr>
      <w:r>
        <w:t>Introit</w:t>
      </w:r>
    </w:p>
    <w:p w:rsidR="006D1E7F" w:rsidRPr="0006494A" w:rsidRDefault="006D1E7F" w:rsidP="00A00C61">
      <w:r w:rsidRPr="00DD1BA1">
        <w:rPr>
          <w:i/>
        </w:rPr>
        <w:t>V</w:t>
      </w:r>
      <w:r w:rsidR="00DD1BA1" w:rsidRPr="00DD1BA1">
        <w:rPr>
          <w:i/>
        </w:rPr>
        <w:t>oices United</w:t>
      </w:r>
      <w:r w:rsidRPr="00A12211">
        <w:t xml:space="preserve"> 34</w:t>
      </w:r>
      <w:r w:rsidR="00DD1BA1">
        <w:t>,</w:t>
      </w:r>
      <w:r w:rsidRPr="00A12211">
        <w:t xml:space="preserve"> “Come </w:t>
      </w:r>
      <w:r w:rsidR="00DD1BA1">
        <w:t>N</w:t>
      </w:r>
      <w:r w:rsidRPr="00A12211">
        <w:t>ow</w:t>
      </w:r>
      <w:r w:rsidR="00DD1BA1">
        <w:t>,</w:t>
      </w:r>
      <w:r w:rsidRPr="00A12211">
        <w:t xml:space="preserve"> O God of</w:t>
      </w:r>
      <w:r w:rsidR="00DD1BA1">
        <w:t xml:space="preserve"> P</w:t>
      </w:r>
      <w:r w:rsidRPr="00A12211">
        <w:t>eace”</w:t>
      </w:r>
    </w:p>
    <w:p w:rsidR="006D1E7F" w:rsidRDefault="006D1E7F" w:rsidP="00A12211">
      <w:pPr>
        <w:pStyle w:val="Heading4"/>
      </w:pPr>
      <w:r>
        <w:t>Call to Worship</w:t>
      </w:r>
    </w:p>
    <w:p w:rsidR="006D1E7F" w:rsidRDefault="006D1E7F" w:rsidP="00AE3A04">
      <w:pPr>
        <w:spacing w:after="0"/>
      </w:pPr>
      <w:r>
        <w:t>One:</w:t>
      </w:r>
      <w:r>
        <w:tab/>
        <w:t>A voice cries out in the wilderness.</w:t>
      </w:r>
    </w:p>
    <w:p w:rsidR="006D1E7F" w:rsidRDefault="006D1E7F" w:rsidP="00AE3A04">
      <w:pPr>
        <w:spacing w:after="0"/>
      </w:pPr>
      <w:r w:rsidRPr="00A00C61">
        <w:rPr>
          <w:b/>
        </w:rPr>
        <w:t>All:</w:t>
      </w:r>
      <w:r>
        <w:tab/>
      </w:r>
      <w:r>
        <w:rPr>
          <w:b/>
        </w:rPr>
        <w:t>Prepare the way of the Lord!</w:t>
      </w:r>
    </w:p>
    <w:p w:rsidR="006D1E7F" w:rsidRDefault="006D1E7F" w:rsidP="00AE3A04">
      <w:pPr>
        <w:spacing w:after="0"/>
      </w:pPr>
      <w:r>
        <w:t>One:</w:t>
      </w:r>
      <w:r>
        <w:tab/>
        <w:t>Straighten</w:t>
      </w:r>
      <w:r w:rsidR="00DD1BA1">
        <w:t xml:space="preserve"> the road so peace may prevail!</w:t>
      </w:r>
    </w:p>
    <w:p w:rsidR="006D1E7F" w:rsidRDefault="006D1E7F" w:rsidP="00AE3A04">
      <w:pPr>
        <w:spacing w:after="0"/>
      </w:pPr>
      <w:r w:rsidRPr="00A00C61">
        <w:rPr>
          <w:b/>
        </w:rPr>
        <w:t>All:</w:t>
      </w:r>
      <w:r>
        <w:tab/>
      </w:r>
      <w:r>
        <w:rPr>
          <w:b/>
        </w:rPr>
        <w:t>Straighten the road so justice may triumph!</w:t>
      </w:r>
    </w:p>
    <w:p w:rsidR="006D1E7F" w:rsidRDefault="006D1E7F" w:rsidP="00AE3A04">
      <w:pPr>
        <w:spacing w:after="0"/>
      </w:pPr>
      <w:r>
        <w:t>One:</w:t>
      </w:r>
      <w:r>
        <w:tab/>
        <w:t>So God’s glory can be revealed.</w:t>
      </w:r>
    </w:p>
    <w:p w:rsidR="006D1E7F" w:rsidRDefault="006D1E7F" w:rsidP="00A00C61">
      <w:pPr>
        <w:spacing w:after="120"/>
      </w:pPr>
      <w:r w:rsidRPr="00A00C61">
        <w:rPr>
          <w:b/>
        </w:rPr>
        <w:t>All:</w:t>
      </w:r>
      <w:r>
        <w:tab/>
      </w:r>
      <w:r>
        <w:rPr>
          <w:b/>
        </w:rPr>
        <w:t>And God’s people may live in peace.</w:t>
      </w:r>
    </w:p>
    <w:p w:rsidR="00AE3A04" w:rsidRPr="0006494A" w:rsidRDefault="00AE3A04" w:rsidP="00AE3A04">
      <w:r>
        <w:t>(</w:t>
      </w:r>
      <w:r w:rsidRPr="00AE3A04">
        <w:rPr>
          <w:i/>
        </w:rPr>
        <w:t>S. Berube</w:t>
      </w:r>
      <w:r>
        <w:t>)</w:t>
      </w:r>
    </w:p>
    <w:p w:rsidR="006D1E7F" w:rsidRDefault="006D1E7F" w:rsidP="00A00C61">
      <w:pPr>
        <w:pStyle w:val="Heading3"/>
      </w:pPr>
      <w:r>
        <w:t>Opening Prayer</w:t>
      </w:r>
    </w:p>
    <w:p w:rsidR="006D1E7F" w:rsidRDefault="00AE3A04" w:rsidP="00AE3A04">
      <w:pPr>
        <w:spacing w:after="0"/>
      </w:pPr>
      <w:r>
        <w:t>Holy One,</w:t>
      </w:r>
    </w:p>
    <w:p w:rsidR="006D1E7F" w:rsidRDefault="006D1E7F" w:rsidP="00AE3A04">
      <w:pPr>
        <w:spacing w:after="0"/>
      </w:pPr>
      <w:r>
        <w:t xml:space="preserve">we come before you this day </w:t>
      </w:r>
      <w:r w:rsidR="00DD1BA1">
        <w:t>hoping to find a sense of peace</w:t>
      </w:r>
    </w:p>
    <w:p w:rsidR="006D1E7F" w:rsidRDefault="006D1E7F" w:rsidP="00AE3A04">
      <w:pPr>
        <w:spacing w:after="0"/>
      </w:pPr>
      <w:r>
        <w:t>for ourselves, our families, our neighbours</w:t>
      </w:r>
      <w:r w:rsidR="00AE3A04">
        <w:t>,</w:t>
      </w:r>
      <w:r w:rsidR="00DD1BA1">
        <w:t xml:space="preserve"> and for all of your people.</w:t>
      </w:r>
    </w:p>
    <w:p w:rsidR="006D1E7F" w:rsidRDefault="006D1E7F" w:rsidP="00AE3A04">
      <w:pPr>
        <w:spacing w:after="0"/>
      </w:pPr>
      <w:r>
        <w:t xml:space="preserve">We long for the </w:t>
      </w:r>
      <w:r w:rsidR="00DD1BA1">
        <w:t>day when the wolf and the lamb,</w:t>
      </w:r>
    </w:p>
    <w:p w:rsidR="006D1E7F" w:rsidRDefault="006D1E7F" w:rsidP="00AE3A04">
      <w:pPr>
        <w:spacing w:after="0"/>
      </w:pPr>
      <w:r>
        <w:t>when the leopard and the kid ma</w:t>
      </w:r>
      <w:r w:rsidR="00DD1BA1">
        <w:t>y all live together in harmony.</w:t>
      </w:r>
    </w:p>
    <w:p w:rsidR="006D1E7F" w:rsidRDefault="00DD1BA1" w:rsidP="00AE3A04">
      <w:pPr>
        <w:spacing w:after="0"/>
      </w:pPr>
      <w:r>
        <w:t>In the same way,</w:t>
      </w:r>
    </w:p>
    <w:p w:rsidR="006D1E7F" w:rsidRDefault="006D1E7F" w:rsidP="00AE3A04">
      <w:pPr>
        <w:spacing w:after="0"/>
      </w:pPr>
      <w:r>
        <w:t xml:space="preserve">we dream that your </w:t>
      </w:r>
      <w:r w:rsidR="00DD1BA1">
        <w:t>people in Palestine and Israel,</w:t>
      </w:r>
    </w:p>
    <w:p w:rsidR="006D1E7F" w:rsidRDefault="006D1E7F" w:rsidP="00AE3A04">
      <w:pPr>
        <w:spacing w:after="0"/>
      </w:pPr>
      <w:r>
        <w:t xml:space="preserve">in Syria and Canada may </w:t>
      </w:r>
      <w:r w:rsidR="00DD1BA1">
        <w:t>all live in peace with justice.</w:t>
      </w:r>
    </w:p>
    <w:p w:rsidR="006D1E7F" w:rsidRDefault="00DD1BA1" w:rsidP="00AE3A04">
      <w:pPr>
        <w:spacing w:after="0"/>
      </w:pPr>
      <w:r>
        <w:t>Open us to your Word</w:t>
      </w:r>
    </w:p>
    <w:p w:rsidR="006D1E7F" w:rsidRDefault="006D1E7F" w:rsidP="00AE3A04">
      <w:pPr>
        <w:spacing w:after="0"/>
      </w:pPr>
      <w:r>
        <w:t>so we may fully recognize that we too may be instruments of your r</w:t>
      </w:r>
      <w:r w:rsidR="00AE3A04">
        <w:t>ighteousness and your peace.</w:t>
      </w:r>
    </w:p>
    <w:p w:rsidR="006D1E7F" w:rsidRPr="00AE3A04" w:rsidRDefault="006D1E7F" w:rsidP="00AE3A04">
      <w:pPr>
        <w:spacing w:after="120"/>
        <w:rPr>
          <w:b/>
        </w:rPr>
      </w:pPr>
      <w:r w:rsidRPr="00AE3A04">
        <w:rPr>
          <w:b/>
        </w:rPr>
        <w:t>Amen.</w:t>
      </w:r>
    </w:p>
    <w:p w:rsidR="006D1E7F" w:rsidRPr="0006494A" w:rsidRDefault="006D1E7F" w:rsidP="00AE3A04">
      <w:r>
        <w:t>(</w:t>
      </w:r>
      <w:r w:rsidRPr="00AE3A04">
        <w:rPr>
          <w:i/>
        </w:rPr>
        <w:t>S. Berube</w:t>
      </w:r>
      <w:r w:rsidR="00AE3A04">
        <w:t>)</w:t>
      </w:r>
    </w:p>
    <w:p w:rsidR="006D1E7F" w:rsidRDefault="00A12211" w:rsidP="00A00C61">
      <w:pPr>
        <w:pStyle w:val="Heading3"/>
      </w:pPr>
      <w:r>
        <w:t>Learning Together Sparks</w:t>
      </w:r>
    </w:p>
    <w:p w:rsidR="006D1E7F" w:rsidRDefault="006D1E7F" w:rsidP="00AE3A04">
      <w:r>
        <w:t>Reflect on the ide</w:t>
      </w:r>
      <w:r w:rsidR="00F61513">
        <w:t>a that peace is not the absence of something (the absence</w:t>
      </w:r>
      <w:r>
        <w:t xml:space="preserve"> of bullying, war, noise, chaos) but the presence of something (jus</w:t>
      </w:r>
      <w:r w:rsidR="00F61513">
        <w:t>tice, love, understanding, God).</w:t>
      </w:r>
    </w:p>
    <w:p w:rsidR="006D1E7F" w:rsidRDefault="006D1E7F" w:rsidP="00F61513">
      <w:pPr>
        <w:spacing w:after="60"/>
      </w:pPr>
      <w:r>
        <w:t>How would you define peace?</w:t>
      </w:r>
      <w:r w:rsidR="00F61513">
        <w:t xml:space="preserve"> </w:t>
      </w:r>
      <w:r>
        <w:t>Imagine and discuss (with the aid of visu</w:t>
      </w:r>
      <w:r w:rsidR="00F61513">
        <w:t>als) what peace would look like</w:t>
      </w:r>
    </w:p>
    <w:p w:rsidR="006D1E7F" w:rsidRDefault="00F61513" w:rsidP="00F61513">
      <w:pPr>
        <w:pStyle w:val="ListParagraph"/>
        <w:numPr>
          <w:ilvl w:val="0"/>
          <w:numId w:val="41"/>
        </w:numPr>
        <w:spacing w:after="0"/>
      </w:pPr>
      <w:r>
        <w:t>i</w:t>
      </w:r>
      <w:r w:rsidR="006D1E7F">
        <w:t>n the playground</w:t>
      </w:r>
    </w:p>
    <w:p w:rsidR="006D1E7F" w:rsidRDefault="00F61513" w:rsidP="00F61513">
      <w:pPr>
        <w:pStyle w:val="ListParagraph"/>
        <w:numPr>
          <w:ilvl w:val="0"/>
          <w:numId w:val="41"/>
        </w:numPr>
        <w:spacing w:after="0"/>
      </w:pPr>
      <w:r>
        <w:t>a</w:t>
      </w:r>
      <w:r w:rsidR="006D1E7F">
        <w:t>t home</w:t>
      </w:r>
    </w:p>
    <w:p w:rsidR="006D1E7F" w:rsidRDefault="00F61513" w:rsidP="00F61513">
      <w:pPr>
        <w:pStyle w:val="ListParagraph"/>
        <w:numPr>
          <w:ilvl w:val="0"/>
          <w:numId w:val="41"/>
        </w:numPr>
        <w:spacing w:after="0"/>
      </w:pPr>
      <w:r>
        <w:t>i</w:t>
      </w:r>
      <w:r w:rsidR="006D1E7F">
        <w:t>n your community (be specific)</w:t>
      </w:r>
    </w:p>
    <w:p w:rsidR="006D1E7F" w:rsidRDefault="00F61513" w:rsidP="00F61513">
      <w:pPr>
        <w:pStyle w:val="ListParagraph"/>
        <w:numPr>
          <w:ilvl w:val="0"/>
          <w:numId w:val="41"/>
        </w:numPr>
        <w:spacing w:after="0"/>
      </w:pPr>
      <w:r>
        <w:t>i</w:t>
      </w:r>
      <w:r w:rsidR="006D1E7F">
        <w:t>n Israel and Palestine</w:t>
      </w:r>
    </w:p>
    <w:p w:rsidR="006D1E7F" w:rsidRDefault="00F61513" w:rsidP="00F61513">
      <w:pPr>
        <w:pStyle w:val="ListParagraph"/>
        <w:numPr>
          <w:ilvl w:val="0"/>
          <w:numId w:val="41"/>
        </w:numPr>
      </w:pPr>
      <w:r>
        <w:t>i</w:t>
      </w:r>
      <w:r w:rsidR="006D1E7F">
        <w:t>n [</w:t>
      </w:r>
      <w:r w:rsidR="006D1E7F" w:rsidRPr="00F61513">
        <w:rPr>
          <w:i/>
        </w:rPr>
        <w:t>name other areas that are significant to your community</w:t>
      </w:r>
      <w:r w:rsidR="006D1E7F">
        <w:t>]</w:t>
      </w:r>
    </w:p>
    <w:p w:rsidR="006D1E7F" w:rsidRDefault="006D1E7F" w:rsidP="00F61513">
      <w:r>
        <w:t>What would need to be present for pe</w:t>
      </w:r>
      <w:r w:rsidR="00F61513">
        <w:t xml:space="preserve">ace to come into these places? </w:t>
      </w:r>
      <w:r>
        <w:t>How can this reflection help to inform our prayers?</w:t>
      </w:r>
    </w:p>
    <w:p w:rsidR="006D1E7F" w:rsidRDefault="006D1E7F" w:rsidP="00F61513">
      <w:r>
        <w:t xml:space="preserve">Consider incorporating a variety of people’s visions of peace in your reflection (famous theologians, activists, </w:t>
      </w:r>
      <w:r w:rsidR="00F61513">
        <w:t>and people in your community).</w:t>
      </w:r>
    </w:p>
    <w:p w:rsidR="00D62C75" w:rsidRDefault="006D1E7F" w:rsidP="00D62C75">
      <w:pPr>
        <w:pStyle w:val="Heading3"/>
        <w:rPr>
          <w:lang w:val="fr-CA"/>
        </w:rPr>
      </w:pPr>
      <w:r>
        <w:rPr>
          <w:lang w:val="fr-CA"/>
        </w:rPr>
        <w:t>Prayer</w:t>
      </w:r>
    </w:p>
    <w:p w:rsidR="006D1E7F" w:rsidRDefault="006D1E7F" w:rsidP="00D62C75">
      <w:r>
        <w:rPr>
          <w:lang w:val="fr-CA"/>
        </w:rPr>
        <w:t>VU 683</w:t>
      </w:r>
      <w:r w:rsidR="00DD1BA1">
        <w:rPr>
          <w:lang w:val="fr-CA"/>
        </w:rPr>
        <w:t xml:space="preserve">, </w:t>
      </w:r>
      <w:r w:rsidR="00180234">
        <w:rPr>
          <w:lang w:val="fr-CA"/>
        </w:rPr>
        <w:t>“</w:t>
      </w:r>
      <w:r w:rsidR="00CD2203">
        <w:rPr>
          <w:lang w:val="fr-CA"/>
        </w:rPr>
        <w:t>An Affirmation of Peace</w:t>
      </w:r>
      <w:r w:rsidR="00180234">
        <w:rPr>
          <w:lang w:val="fr-CA"/>
        </w:rPr>
        <w:t>”</w:t>
      </w:r>
    </w:p>
    <w:p w:rsidR="006D1E7F" w:rsidRDefault="006D1E7F" w:rsidP="00A00C61">
      <w:pPr>
        <w:pStyle w:val="Heading3"/>
      </w:pPr>
      <w:r>
        <w:lastRenderedPageBreak/>
        <w:t>Scriptu</w:t>
      </w:r>
      <w:r w:rsidR="00A12211">
        <w:t>re Lessons</w:t>
      </w:r>
    </w:p>
    <w:p w:rsidR="006D1E7F" w:rsidRDefault="006D1E7F" w:rsidP="00D62C75">
      <w:pPr>
        <w:spacing w:after="0"/>
      </w:pPr>
      <w:r>
        <w:t>Isaiah 11:1</w:t>
      </w:r>
      <w:r w:rsidR="00CD2203">
        <w:t>–</w:t>
      </w:r>
      <w:r>
        <w:t>10</w:t>
      </w:r>
    </w:p>
    <w:p w:rsidR="006D1E7F" w:rsidRDefault="006D1E7F" w:rsidP="00D62C75">
      <w:pPr>
        <w:spacing w:after="0"/>
      </w:pPr>
      <w:r>
        <w:t>Psalm 72:1</w:t>
      </w:r>
      <w:r w:rsidR="00CD2203">
        <w:t>–</w:t>
      </w:r>
      <w:r>
        <w:t>7, 18</w:t>
      </w:r>
      <w:r w:rsidR="00CD2203">
        <w:t>–</w:t>
      </w:r>
      <w:r>
        <w:t>19 (VU 790 part</w:t>
      </w:r>
      <w:r w:rsidR="00D62C75">
        <w:t>s</w:t>
      </w:r>
      <w:r>
        <w:t xml:space="preserve"> one and three)</w:t>
      </w:r>
    </w:p>
    <w:p w:rsidR="006D1E7F" w:rsidRDefault="006D1E7F" w:rsidP="00D62C75">
      <w:pPr>
        <w:spacing w:after="0"/>
      </w:pPr>
      <w:r>
        <w:t>Romans 15:4</w:t>
      </w:r>
      <w:r w:rsidR="00CD2203">
        <w:t>–</w:t>
      </w:r>
      <w:r>
        <w:t>13</w:t>
      </w:r>
    </w:p>
    <w:p w:rsidR="006D1E7F" w:rsidRPr="0006494A" w:rsidRDefault="006D1E7F" w:rsidP="00D62C75">
      <w:r>
        <w:t>Matthew 3:1</w:t>
      </w:r>
      <w:r w:rsidR="00CD2203">
        <w:t>–</w:t>
      </w:r>
      <w:r>
        <w:t>12</w:t>
      </w:r>
    </w:p>
    <w:p w:rsidR="006D1E7F" w:rsidRDefault="006D1E7F" w:rsidP="00A00C61">
      <w:pPr>
        <w:pStyle w:val="Heading3"/>
        <w:rPr>
          <w:u w:val="single"/>
        </w:rPr>
      </w:pPr>
      <w:r>
        <w:t>Reflection</w:t>
      </w:r>
    </w:p>
    <w:p w:rsidR="006D1E7F" w:rsidRPr="00D62C75" w:rsidRDefault="00CD2203" w:rsidP="00D62C75">
      <w:pPr>
        <w:rPr>
          <w:i/>
        </w:rPr>
      </w:pPr>
      <w:r>
        <w:rPr>
          <w:i/>
        </w:rPr>
        <w:t>The following reflection</w:t>
      </w:r>
      <w:r w:rsidR="006D1E7F" w:rsidRPr="00D62C75">
        <w:rPr>
          <w:i/>
        </w:rPr>
        <w:t xml:space="preserve"> inspired by the scripture lessons is by Steve Berube, a recently returned Ecumenical Accompanier from Palestine/Israel</w:t>
      </w:r>
      <w:r w:rsidR="00D62C75">
        <w:rPr>
          <w:i/>
        </w:rPr>
        <w:t>.</w:t>
      </w:r>
    </w:p>
    <w:p w:rsidR="006D1E7F" w:rsidRDefault="006D1E7F" w:rsidP="00D62C75">
      <w:r>
        <w:t xml:space="preserve">As a </w:t>
      </w:r>
      <w:r w:rsidR="00D62C75">
        <w:t>31-</w:t>
      </w:r>
      <w:r>
        <w:t>year</w:t>
      </w:r>
      <w:r w:rsidR="00D62C75">
        <w:t>-</w:t>
      </w:r>
      <w:r>
        <w:t>old starting at the Atlantic School of Theology in 1988, I was worried about the General Council decision that sexual orientation was not a barrier to ministry. I supported the decision of the General Council but was worried by the tremendous amount of acrimony and fear</w:t>
      </w:r>
      <w:r w:rsidR="00CD2203">
        <w:t>-</w:t>
      </w:r>
      <w:r>
        <w:t>mongering at that time. Many in the broader Christian community were deriding the denomination. We were the brunt of any number of jokes and insults. I admit, I feared for my future on the path toward ministry.</w:t>
      </w:r>
    </w:p>
    <w:p w:rsidR="006D1E7F" w:rsidRDefault="006D1E7F" w:rsidP="00D62C75">
      <w:r>
        <w:t xml:space="preserve">Our denomination has faced many challenges from our inception through to today because of our willingness to embrace the call for justice and the vision of God’s peaceable kin-dom so firmly embedded in our </w:t>
      </w:r>
      <w:r w:rsidR="00D62C75">
        <w:t>s</w:t>
      </w:r>
      <w:r>
        <w:t>criptures and sacred stories.</w:t>
      </w:r>
    </w:p>
    <w:p w:rsidR="006D1E7F" w:rsidRDefault="006D1E7F" w:rsidP="00D62C75">
      <w:r>
        <w:t>Today, we are facing another moral imperative. Our Palestinian brothe</w:t>
      </w:r>
      <w:r w:rsidR="00D62C75">
        <w:t>rs and sisters are asking us to</w:t>
      </w:r>
      <w:r>
        <w:t xml:space="preserve"> “speak a word of truth and take a stand for truth” agains</w:t>
      </w:r>
      <w:r w:rsidR="00D62C75">
        <w:t>t the occupation of their land.</w:t>
      </w:r>
    </w:p>
    <w:p w:rsidR="006D1E7F" w:rsidRDefault="006D1E7F" w:rsidP="00D62C75">
      <w:r>
        <w:t>Our support is rooted in the desire to see an end to the human rights abuses and violations of internation</w:t>
      </w:r>
      <w:r w:rsidR="00CD2203">
        <w:t xml:space="preserve">al laws and treaties faced </w:t>
      </w:r>
      <w:r>
        <w:t>daily by Palestinians and witnessed by various groups</w:t>
      </w:r>
      <w:r w:rsidR="00CD2203">
        <w:t>,</w:t>
      </w:r>
      <w:r>
        <w:t xml:space="preserve"> including those appointed by our denomination </w:t>
      </w:r>
      <w:r w:rsidR="00CD2203">
        <w:t>to</w:t>
      </w:r>
      <w:r>
        <w:t xml:space="preserve"> serve in the Ecumenical Accompaniment Program</w:t>
      </w:r>
      <w:r w:rsidR="00CD2203">
        <w:t>me</w:t>
      </w:r>
      <w:r>
        <w:t xml:space="preserve"> in Palestine</w:t>
      </w:r>
      <w:r w:rsidR="00CD2203">
        <w:t xml:space="preserve"> and </w:t>
      </w:r>
      <w:r>
        <w:t>Israel of t</w:t>
      </w:r>
      <w:r w:rsidR="00D62C75">
        <w:t>he World Council of Churches.</w:t>
      </w:r>
    </w:p>
    <w:p w:rsidR="006D1E7F" w:rsidRDefault="006D1E7F" w:rsidP="00D62C75">
      <w:r>
        <w:t xml:space="preserve">Our support is also rooted in the rulings of </w:t>
      </w:r>
      <w:r w:rsidR="00CD2203">
        <w:t xml:space="preserve">the </w:t>
      </w:r>
      <w:r>
        <w:t>International Court of Justice and the Red Cross</w:t>
      </w:r>
      <w:r w:rsidR="00CD2203">
        <w:t>,</w:t>
      </w:r>
      <w:r>
        <w:t xml:space="preserve"> who have some responsibility for upholding the Geneva Conventions. Our criticism is squarely placed at the feet of those who knowingly benefit from the occupation, including the Israeli government. Our criticism is not of the Israe</w:t>
      </w:r>
      <w:r w:rsidR="00D62C75">
        <w:t>li population in general.</w:t>
      </w:r>
      <w:r>
        <w:t xml:space="preserve"> It does not take a prophet to realize there are those who will challenge us a</w:t>
      </w:r>
      <w:r w:rsidR="00CD2203">
        <w:t>nd speak against us. All manner</w:t>
      </w:r>
      <w:r>
        <w:t xml:space="preserve"> of insults will be hurled at us. I suspect we will be dismissed as irrelevant, uninformed</w:t>
      </w:r>
      <w:r w:rsidR="00CD2203">
        <w:t>,</w:t>
      </w:r>
      <w:r>
        <w:t xml:space="preserve"> and prejudiced by voices in the media.</w:t>
      </w:r>
    </w:p>
    <w:p w:rsidR="006D1E7F" w:rsidRDefault="006D1E7F" w:rsidP="00D62C75">
      <w:r>
        <w:t>There will also be those who will say to us, “Not now!” or “Take a different path</w:t>
      </w:r>
      <w:r w:rsidR="00D62C75">
        <w:t>.”</w:t>
      </w:r>
      <w:r>
        <w:t xml:space="preserve"> These voices echo the sentiments shared with Dr. Martin Luther King when he was unjustly imprisoned in the Birmingham</w:t>
      </w:r>
      <w:r w:rsidR="0053738D">
        <w:t xml:space="preserve"> jail. The question in reply is</w:t>
      </w:r>
      <w:r>
        <w:t xml:space="preserve"> “If not now</w:t>
      </w:r>
      <w:r w:rsidR="0053738D">
        <w:t>, then when?”</w:t>
      </w:r>
    </w:p>
    <w:p w:rsidR="006D1E7F" w:rsidRDefault="006D1E7F" w:rsidP="0053738D">
      <w:r>
        <w:t>Once again, as we have so many times before</w:t>
      </w:r>
      <w:r w:rsidR="00AA4BA6">
        <w:t>,</w:t>
      </w:r>
      <w:r>
        <w:t xml:space="preserve"> we need to offer a vision of peace like that of Isaiah that stretches the imagination. Like John the Baptist, we once again need to be willing to br</w:t>
      </w:r>
      <w:r w:rsidR="0053738D">
        <w:t>avely speak truth to power. For</w:t>
      </w:r>
      <w:r>
        <w:t xml:space="preserve"> that is our history, that is our legacy, </w:t>
      </w:r>
      <w:r w:rsidR="00AA4BA6">
        <w:t xml:space="preserve">and </w:t>
      </w:r>
      <w:r>
        <w:t>that is God’s call to us.</w:t>
      </w:r>
    </w:p>
    <w:p w:rsidR="006D1E7F" w:rsidRPr="0053738D" w:rsidRDefault="006D1E7F" w:rsidP="0053738D">
      <w:pPr>
        <w:spacing w:after="0"/>
      </w:pPr>
      <w:r w:rsidRPr="0053738D">
        <w:t>Peace, Shalom, Salaam,</w:t>
      </w:r>
    </w:p>
    <w:p w:rsidR="00AE3A04" w:rsidRPr="00AE3A04" w:rsidRDefault="00AE3A04" w:rsidP="0053738D">
      <w:r w:rsidRPr="00AE3A04">
        <w:t>Steven Berube</w:t>
      </w:r>
    </w:p>
    <w:p w:rsidR="00CD2203" w:rsidRDefault="00CD2203">
      <w:pPr>
        <w:spacing w:after="0"/>
        <w:rPr>
          <w:rFonts w:ascii="Trebuchet MS" w:hAnsi="Trebuchet MS"/>
          <w:b/>
          <w:sz w:val="24"/>
          <w:u w:color="808080"/>
        </w:rPr>
      </w:pPr>
      <w:r>
        <w:br w:type="page"/>
      </w:r>
    </w:p>
    <w:p w:rsidR="006D1E7F" w:rsidRDefault="006D1E7F" w:rsidP="00A00C61">
      <w:pPr>
        <w:pStyle w:val="Heading3"/>
      </w:pPr>
      <w:r>
        <w:lastRenderedPageBreak/>
        <w:t>Pastoral Prayer</w:t>
      </w:r>
    </w:p>
    <w:p w:rsidR="006D1E7F" w:rsidRDefault="006D1E7F" w:rsidP="0053738D">
      <w:pPr>
        <w:spacing w:after="0"/>
      </w:pPr>
      <w:r>
        <w:t>May your wisdom and understanding rest upon us, O God</w:t>
      </w:r>
      <w:r w:rsidR="00AA4BA6">
        <w:t>.</w:t>
      </w:r>
    </w:p>
    <w:p w:rsidR="006D1E7F" w:rsidRDefault="006D1E7F" w:rsidP="0053738D">
      <w:pPr>
        <w:spacing w:after="0"/>
      </w:pPr>
      <w:r>
        <w:t>So we might live into the reality your vision offers us:</w:t>
      </w:r>
    </w:p>
    <w:p w:rsidR="006D1E7F" w:rsidRDefault="006D1E7F" w:rsidP="0053738D">
      <w:pPr>
        <w:spacing w:after="0"/>
        <w:ind w:left="450"/>
      </w:pPr>
      <w:r>
        <w:t>A vision of wolves and lambs together,</w:t>
      </w:r>
    </w:p>
    <w:p w:rsidR="006D1E7F" w:rsidRDefault="006D1E7F" w:rsidP="0053738D">
      <w:pPr>
        <w:spacing w:after="0"/>
        <w:ind w:left="450"/>
      </w:pPr>
      <w:r>
        <w:t>of leopards lying down with kid goats</w:t>
      </w:r>
      <w:r w:rsidR="00AA4BA6">
        <w:t>,</w:t>
      </w:r>
    </w:p>
    <w:p w:rsidR="006D1E7F" w:rsidRDefault="006D1E7F" w:rsidP="0053738D">
      <w:pPr>
        <w:ind w:left="450"/>
      </w:pPr>
      <w:r>
        <w:t>a vision of peace with all of our brothers and sisters.</w:t>
      </w:r>
    </w:p>
    <w:p w:rsidR="006D1E7F" w:rsidRDefault="006D1E7F" w:rsidP="00136952">
      <w:pPr>
        <w:spacing w:after="0"/>
      </w:pPr>
      <w:r>
        <w:t>May your mercy and compassion prevail between us, O God</w:t>
      </w:r>
      <w:r w:rsidR="00AA4BA6">
        <w:t>,</w:t>
      </w:r>
    </w:p>
    <w:p w:rsidR="006D1E7F" w:rsidRDefault="006D1E7F" w:rsidP="00136952">
      <w:pPr>
        <w:spacing w:after="0"/>
      </w:pPr>
      <w:r>
        <w:t>So we might experience the fo</w:t>
      </w:r>
      <w:r w:rsidR="00AA4BA6">
        <w:t>rgiveness we need for ourselves</w:t>
      </w:r>
    </w:p>
    <w:p w:rsidR="006D1E7F" w:rsidRDefault="006D1E7F" w:rsidP="00136952">
      <w:r>
        <w:t>and be empowered to offer forgiveness and compassion to others.</w:t>
      </w:r>
    </w:p>
    <w:p w:rsidR="006D1E7F" w:rsidRDefault="006D1E7F" w:rsidP="00136952">
      <w:pPr>
        <w:spacing w:after="0"/>
      </w:pPr>
      <w:r>
        <w:t>May your righteousness give us strength, O God.</w:t>
      </w:r>
    </w:p>
    <w:p w:rsidR="006D1E7F" w:rsidRDefault="006D1E7F" w:rsidP="00136952">
      <w:pPr>
        <w:spacing w:after="0"/>
      </w:pPr>
      <w:r>
        <w:t>Enable us to withstand the taunts and criticisms of those</w:t>
      </w:r>
    </w:p>
    <w:p w:rsidR="006D1E7F" w:rsidRDefault="006D1E7F" w:rsidP="00136952">
      <w:pPr>
        <w:spacing w:after="0"/>
      </w:pPr>
      <w:r>
        <w:t>who would prefer for us to ignore</w:t>
      </w:r>
    </w:p>
    <w:p w:rsidR="006D1E7F" w:rsidRDefault="006D1E7F" w:rsidP="00136952">
      <w:r>
        <w:t xml:space="preserve">the voices crying out for peace with justice in Israel and Palestine </w:t>
      </w:r>
    </w:p>
    <w:p w:rsidR="006D1E7F" w:rsidRDefault="006D1E7F" w:rsidP="00136952">
      <w:pPr>
        <w:spacing w:after="0"/>
      </w:pPr>
      <w:r>
        <w:t>May our faithfulness to your call bear fruit, O God.</w:t>
      </w:r>
    </w:p>
    <w:p w:rsidR="006D1E7F" w:rsidRDefault="006D1E7F" w:rsidP="00136952">
      <w:pPr>
        <w:spacing w:after="0"/>
      </w:pPr>
      <w:r>
        <w:t xml:space="preserve">So the earth will be filled with the grace and peace </w:t>
      </w:r>
    </w:p>
    <w:p w:rsidR="006D1E7F" w:rsidRDefault="00AA4BA6" w:rsidP="00136952">
      <w:pPr>
        <w:spacing w:after="0"/>
      </w:pPr>
      <w:r>
        <w:t>t</w:t>
      </w:r>
      <w:r w:rsidR="006D1E7F">
        <w:t>hat you</w:t>
      </w:r>
      <w:r>
        <w:t xml:space="preserve"> desire for all of your people.</w:t>
      </w:r>
    </w:p>
    <w:p w:rsidR="00A12211" w:rsidRDefault="006D1E7F" w:rsidP="00136952">
      <w:pPr>
        <w:spacing w:after="120"/>
        <w:rPr>
          <w:b/>
        </w:rPr>
      </w:pPr>
      <w:r>
        <w:rPr>
          <w:b/>
        </w:rPr>
        <w:t>Amen</w:t>
      </w:r>
    </w:p>
    <w:p w:rsidR="00AE3A04" w:rsidRPr="0006494A" w:rsidRDefault="00AE3A04" w:rsidP="00AE3A04">
      <w:r>
        <w:t>(</w:t>
      </w:r>
      <w:r w:rsidRPr="00AE3A04">
        <w:rPr>
          <w:i/>
        </w:rPr>
        <w:t>S. Berube</w:t>
      </w:r>
      <w:r>
        <w:t>)</w:t>
      </w:r>
    </w:p>
    <w:p w:rsidR="006D1E7F" w:rsidRDefault="00822C5C" w:rsidP="00A00C61">
      <w:pPr>
        <w:pStyle w:val="Heading3"/>
      </w:pPr>
      <w:r>
        <w:t>Hymn Suggestions</w:t>
      </w:r>
    </w:p>
    <w:p w:rsidR="006D1E7F" w:rsidRDefault="006D1E7F" w:rsidP="00A00C61">
      <w:pPr>
        <w:spacing w:after="0"/>
      </w:pPr>
      <w:r>
        <w:t>VU 682</w:t>
      </w:r>
      <w:r w:rsidR="00684DC8">
        <w:t>,</w:t>
      </w:r>
      <w:r>
        <w:t xml:space="preserve"> “O </w:t>
      </w:r>
      <w:r w:rsidR="00684DC8">
        <w:t>D</w:t>
      </w:r>
      <w:r>
        <w:t xml:space="preserve">ay of </w:t>
      </w:r>
      <w:r w:rsidR="00FE3433">
        <w:t>P</w:t>
      </w:r>
      <w:r>
        <w:t>eace”</w:t>
      </w:r>
    </w:p>
    <w:p w:rsidR="006D1E7F" w:rsidRDefault="006D1E7F" w:rsidP="00A00C61">
      <w:pPr>
        <w:spacing w:after="0"/>
      </w:pPr>
      <w:r>
        <w:t>VU 684</w:t>
      </w:r>
      <w:r w:rsidR="00684DC8">
        <w:t>,</w:t>
      </w:r>
      <w:r>
        <w:t xml:space="preserve"> “Make </w:t>
      </w:r>
      <w:r w:rsidR="00684DC8">
        <w:t>M</w:t>
      </w:r>
      <w:r>
        <w:t xml:space="preserve">e a </w:t>
      </w:r>
      <w:r w:rsidR="00684DC8">
        <w:t>C</w:t>
      </w:r>
      <w:r>
        <w:t xml:space="preserve">hannel of </w:t>
      </w:r>
      <w:r w:rsidR="00684DC8">
        <w:t>Y</w:t>
      </w:r>
      <w:r>
        <w:t xml:space="preserve">our </w:t>
      </w:r>
      <w:r w:rsidR="00684DC8">
        <w:t>P</w:t>
      </w:r>
      <w:r>
        <w:t>eace”</w:t>
      </w:r>
    </w:p>
    <w:p w:rsidR="006D1E7F" w:rsidRDefault="006D1E7F" w:rsidP="00A00C61">
      <w:pPr>
        <w:spacing w:after="0"/>
      </w:pPr>
      <w:r>
        <w:t>VU 8</w:t>
      </w:r>
      <w:r w:rsidR="00684DC8">
        <w:t>,</w:t>
      </w:r>
      <w:r>
        <w:t xml:space="preserve"> “Lo, </w:t>
      </w:r>
      <w:r w:rsidR="00684DC8">
        <w:t>How a R</w:t>
      </w:r>
      <w:r>
        <w:t xml:space="preserve">ose </w:t>
      </w:r>
      <w:r w:rsidR="00684DC8">
        <w:t>E</w:t>
      </w:r>
      <w:r>
        <w:t xml:space="preserve">’er </w:t>
      </w:r>
      <w:r w:rsidR="00684DC8">
        <w:t>B</w:t>
      </w:r>
      <w:r>
        <w:t>looming”</w:t>
      </w:r>
    </w:p>
    <w:p w:rsidR="006D1E7F" w:rsidRDefault="006D1E7F" w:rsidP="00A00C61">
      <w:pPr>
        <w:spacing w:after="0"/>
      </w:pPr>
      <w:r>
        <w:t>VU p. 883</w:t>
      </w:r>
      <w:r w:rsidR="00684DC8">
        <w:t>,</w:t>
      </w:r>
      <w:r>
        <w:t xml:space="preserve"> “Comfort, </w:t>
      </w:r>
      <w:r w:rsidR="00684DC8">
        <w:t>C</w:t>
      </w:r>
      <w:r>
        <w:t xml:space="preserve">omfort </w:t>
      </w:r>
      <w:r w:rsidR="00684DC8">
        <w:t>N</w:t>
      </w:r>
      <w:r>
        <w:t xml:space="preserve">ow </w:t>
      </w:r>
      <w:r w:rsidR="00684DC8">
        <w:t>M</w:t>
      </w:r>
      <w:r>
        <w:t xml:space="preserve">y </w:t>
      </w:r>
      <w:r w:rsidR="00684DC8">
        <w:t>P</w:t>
      </w:r>
      <w:r>
        <w:t>eople”</w:t>
      </w:r>
    </w:p>
    <w:p w:rsidR="006D1E7F" w:rsidRDefault="006D1E7F" w:rsidP="00A00C61">
      <w:pPr>
        <w:spacing w:after="0"/>
      </w:pPr>
      <w:r>
        <w:t>MV 19</w:t>
      </w:r>
      <w:r w:rsidR="00684DC8">
        <w:t>,</w:t>
      </w:r>
      <w:r>
        <w:t xml:space="preserve"> “Maranatha”</w:t>
      </w:r>
    </w:p>
    <w:p w:rsidR="006D1E7F" w:rsidRDefault="006D1E7F" w:rsidP="00A00C61">
      <w:pPr>
        <w:spacing w:after="0"/>
      </w:pPr>
      <w:r>
        <w:t>MV 24</w:t>
      </w:r>
      <w:r w:rsidR="00684DC8">
        <w:t>,</w:t>
      </w:r>
      <w:r>
        <w:t xml:space="preserve"> “Breath of God, </w:t>
      </w:r>
      <w:r w:rsidR="00684DC8">
        <w:t>B</w:t>
      </w:r>
      <w:r>
        <w:t xml:space="preserve">reath of </w:t>
      </w:r>
      <w:r w:rsidR="00684DC8">
        <w:t>P</w:t>
      </w:r>
      <w:r>
        <w:t>eace”</w:t>
      </w:r>
    </w:p>
    <w:p w:rsidR="006D1E7F" w:rsidRDefault="006D1E7F" w:rsidP="00A00C61">
      <w:pPr>
        <w:spacing w:after="0"/>
      </w:pPr>
      <w:r>
        <w:t>MV 149</w:t>
      </w:r>
      <w:r w:rsidR="00684DC8">
        <w:t>,</w:t>
      </w:r>
      <w:r>
        <w:t xml:space="preserve"> “Peace for the </w:t>
      </w:r>
      <w:r w:rsidR="00684DC8">
        <w:t>C</w:t>
      </w:r>
      <w:r>
        <w:t>hildren”</w:t>
      </w:r>
    </w:p>
    <w:p w:rsidR="006D1E7F" w:rsidRDefault="006D1E7F" w:rsidP="00A00C61">
      <w:pPr>
        <w:spacing w:after="0"/>
      </w:pPr>
      <w:r>
        <w:t>MV 173</w:t>
      </w:r>
      <w:r w:rsidR="00684DC8">
        <w:t>,</w:t>
      </w:r>
      <w:r>
        <w:t xml:space="preserve"> “Put </w:t>
      </w:r>
      <w:r w:rsidR="00684DC8">
        <w:t>P</w:t>
      </w:r>
      <w:r>
        <w:t xml:space="preserve">eace into </w:t>
      </w:r>
      <w:r w:rsidR="00684DC8">
        <w:t>E</w:t>
      </w:r>
      <w:r>
        <w:t xml:space="preserve">ach </w:t>
      </w:r>
      <w:r w:rsidR="00684DC8">
        <w:t>Other’s H</w:t>
      </w:r>
      <w:r>
        <w:t>ands”</w:t>
      </w:r>
    </w:p>
    <w:p w:rsidR="0037463A" w:rsidRPr="00203111" w:rsidRDefault="0037463A" w:rsidP="00203111"/>
    <w:sectPr w:rsidR="0037463A" w:rsidRPr="00203111" w:rsidSect="00D32C25">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4B9" w:rsidRDefault="00B334B9">
      <w:r>
        <w:separator/>
      </w:r>
    </w:p>
  </w:endnote>
  <w:endnote w:type="continuationSeparator" w:id="0">
    <w:p w:rsidR="00B334B9" w:rsidRDefault="00B3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B8" w:rsidRPr="009C11DD" w:rsidRDefault="00885175" w:rsidP="00A00C61">
    <w:pPr>
      <w:pBdr>
        <w:top w:val="single" w:sz="4" w:space="4" w:color="auto"/>
      </w:pBdr>
      <w:spacing w:after="0"/>
      <w:rPr>
        <w:rFonts w:ascii="Trebuchet MS" w:hAnsi="Trebuchet MS"/>
        <w:sz w:val="18"/>
        <w:szCs w:val="18"/>
      </w:rPr>
    </w:pPr>
    <w:r w:rsidRPr="003B26E3">
      <w:rPr>
        <w:rFonts w:ascii="Trebuchet MS" w:hAnsi="Trebuchet MS"/>
        <w:sz w:val="18"/>
        <w:szCs w:val="18"/>
      </w:rPr>
      <w:t xml:space="preserve">© </w:t>
    </w:r>
    <w:r w:rsidR="0037463A">
      <w:rPr>
        <w:rFonts w:ascii="Trebuchet MS" w:hAnsi="Trebuchet MS"/>
        <w:sz w:val="18"/>
        <w:szCs w:val="18"/>
      </w:rPr>
      <w:t>2013</w:t>
    </w:r>
    <w:r w:rsidRPr="003B26E3">
      <w:rPr>
        <w:rFonts w:ascii="Trebuchet MS" w:hAnsi="Trebuchet MS"/>
        <w:sz w:val="18"/>
        <w:szCs w:val="18"/>
      </w:rPr>
      <w:t xml:space="preserve"> The United Church of Canada/L’Église Unie du Canada. Licensed under Creative Commons Attribution Non-commercial Share Alike Licence. To view a copy of this licence, visit </w:t>
    </w:r>
    <w:hyperlink r:id="rId1" w:history="1">
      <w:r w:rsidRPr="003B26E3">
        <w:rPr>
          <w:rStyle w:val="Hyperlink"/>
          <w:rFonts w:ascii="Trebuchet MS" w:hAnsi="Trebuchet MS"/>
          <w:sz w:val="18"/>
          <w:szCs w:val="18"/>
        </w:rPr>
        <w:t>http://creativecommons.org/licenses/by-nc-sa/2.5/ca</w:t>
      </w:r>
    </w:hyperlink>
    <w:r w:rsidRPr="003B26E3">
      <w:rPr>
        <w:rFonts w:ascii="Trebuchet MS" w:hAnsi="Trebuchet MS"/>
        <w:sz w:val="18"/>
        <w:szCs w:val="18"/>
      </w:rPr>
      <w:t>. Any copy must include this notice.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591" w:rsidRPr="00D32C25" w:rsidRDefault="00D32C25" w:rsidP="00D32C25">
    <w:pPr>
      <w:pBdr>
        <w:top w:val="single" w:sz="4" w:space="4" w:color="auto"/>
      </w:pBdr>
      <w:spacing w:after="0"/>
      <w:rPr>
        <w:rFonts w:ascii="Trebuchet MS" w:hAnsi="Trebuchet MS"/>
        <w:sz w:val="18"/>
        <w:szCs w:val="18"/>
      </w:rPr>
    </w:pPr>
    <w:r w:rsidRPr="003B26E3">
      <w:rPr>
        <w:rFonts w:ascii="Trebuchet MS" w:hAnsi="Trebuchet MS"/>
        <w:sz w:val="18"/>
        <w:szCs w:val="18"/>
      </w:rPr>
      <w:t xml:space="preserve">© </w:t>
    </w:r>
    <w:r>
      <w:rPr>
        <w:rFonts w:ascii="Trebuchet MS" w:hAnsi="Trebuchet MS"/>
        <w:sz w:val="18"/>
        <w:szCs w:val="18"/>
      </w:rPr>
      <w:t>2013</w:t>
    </w:r>
    <w:r w:rsidRPr="003B26E3">
      <w:rPr>
        <w:rFonts w:ascii="Trebuchet MS" w:hAnsi="Trebuchet MS"/>
        <w:sz w:val="18"/>
        <w:szCs w:val="18"/>
      </w:rPr>
      <w:t xml:space="preserve"> The United Church of Canada/L’Église Unie du Canada. Licensed under Creative Commons Attribution Non-commercial Share Alike Licence. To view a copy of this licence, visit </w:t>
    </w:r>
    <w:hyperlink r:id="rId1" w:history="1">
      <w:r w:rsidRPr="003B26E3">
        <w:rPr>
          <w:rStyle w:val="Hyperlink"/>
          <w:rFonts w:ascii="Trebuchet MS" w:hAnsi="Trebuchet MS"/>
          <w:sz w:val="18"/>
          <w:szCs w:val="18"/>
        </w:rPr>
        <w:t>http://creativecommons.org/licenses/by-nc-sa/2.5/ca</w:t>
      </w:r>
    </w:hyperlink>
    <w:r w:rsidRPr="003B26E3">
      <w:rPr>
        <w:rFonts w:ascii="Trebuchet MS" w:hAnsi="Trebuchet MS"/>
        <w:sz w:val="18"/>
        <w:szCs w:val="18"/>
      </w:rPr>
      <w:t>. Any copy must include this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4B9" w:rsidRDefault="00B334B9">
      <w:r>
        <w:separator/>
      </w:r>
    </w:p>
  </w:footnote>
  <w:footnote w:type="continuationSeparator" w:id="0">
    <w:p w:rsidR="00B334B9" w:rsidRDefault="00B33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5" w:rsidRPr="00C715F9" w:rsidRDefault="00A12211" w:rsidP="00C715F9">
    <w:pPr>
      <w:pBdr>
        <w:bottom w:val="single" w:sz="4" w:space="4" w:color="auto"/>
      </w:pBdr>
      <w:tabs>
        <w:tab w:val="right" w:pos="9348"/>
      </w:tabs>
      <w:rPr>
        <w:rFonts w:ascii="Trebuchet MS" w:hAnsi="Trebuchet MS"/>
        <w:sz w:val="18"/>
        <w:szCs w:val="18"/>
      </w:rPr>
    </w:pPr>
    <w:r w:rsidRPr="00A12211">
      <w:rPr>
        <w:rFonts w:ascii="Trebuchet MS" w:hAnsi="Trebuchet MS"/>
        <w:sz w:val="18"/>
        <w:szCs w:val="18"/>
      </w:rPr>
      <w:t>Advent Service for Peace in Palestine and Israel (2A)</w:t>
    </w:r>
    <w:r w:rsidR="00885175" w:rsidRPr="00C715F9">
      <w:rPr>
        <w:rFonts w:ascii="Trebuchet MS" w:hAnsi="Trebuchet MS"/>
        <w:sz w:val="18"/>
        <w:szCs w:val="18"/>
      </w:rPr>
      <w:tab/>
    </w:r>
    <w:r w:rsidR="00885175" w:rsidRPr="00C715F9">
      <w:rPr>
        <w:rStyle w:val="PageNumber"/>
        <w:rFonts w:ascii="Trebuchet MS" w:hAnsi="Trebuchet MS"/>
        <w:bCs/>
        <w:iCs/>
        <w:sz w:val="18"/>
        <w:szCs w:val="18"/>
      </w:rPr>
      <w:fldChar w:fldCharType="begin"/>
    </w:r>
    <w:r w:rsidR="00885175" w:rsidRPr="00C715F9">
      <w:rPr>
        <w:rStyle w:val="PageNumber"/>
        <w:rFonts w:ascii="Trebuchet MS" w:hAnsi="Trebuchet MS"/>
        <w:bCs/>
        <w:iCs/>
        <w:sz w:val="18"/>
        <w:szCs w:val="18"/>
      </w:rPr>
      <w:instrText xml:space="preserve"> PAGE </w:instrText>
    </w:r>
    <w:r w:rsidR="00885175" w:rsidRPr="00C715F9">
      <w:rPr>
        <w:rStyle w:val="PageNumber"/>
        <w:rFonts w:ascii="Trebuchet MS" w:hAnsi="Trebuchet MS"/>
        <w:bCs/>
        <w:iCs/>
        <w:sz w:val="18"/>
        <w:szCs w:val="18"/>
      </w:rPr>
      <w:fldChar w:fldCharType="separate"/>
    </w:r>
    <w:r w:rsidR="001A7E63">
      <w:rPr>
        <w:rStyle w:val="PageNumber"/>
        <w:rFonts w:ascii="Trebuchet MS" w:hAnsi="Trebuchet MS"/>
        <w:bCs/>
        <w:iCs/>
        <w:noProof/>
        <w:sz w:val="18"/>
        <w:szCs w:val="18"/>
      </w:rPr>
      <w:t>2</w:t>
    </w:r>
    <w:r w:rsidR="00885175" w:rsidRPr="00C715F9">
      <w:rPr>
        <w:rStyle w:val="PageNumber"/>
        <w:rFonts w:ascii="Trebuchet MS" w:hAnsi="Trebuchet MS"/>
        <w:bCs/>
        <w:iCs/>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0644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FCAC7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19067D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CC036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94292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AAFF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ABC98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87695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22B0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564EA1C"/>
    <w:lvl w:ilvl="0">
      <w:start w:val="1"/>
      <w:numFmt w:val="bullet"/>
      <w:lvlText w:val=""/>
      <w:lvlJc w:val="left"/>
      <w:pPr>
        <w:tabs>
          <w:tab w:val="num" w:pos="360"/>
        </w:tabs>
        <w:ind w:left="360" w:hanging="360"/>
      </w:pPr>
      <w:rPr>
        <w:rFonts w:ascii="Symbol" w:hAnsi="Symbol" w:hint="default"/>
      </w:rPr>
    </w:lvl>
  </w:abstractNum>
  <w:abstractNum w:abstractNumId="10">
    <w:nsid w:val="0D5530CD"/>
    <w:multiLevelType w:val="hybridMultilevel"/>
    <w:tmpl w:val="795C31BC"/>
    <w:lvl w:ilvl="0" w:tplc="10090019">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nsid w:val="1190021F"/>
    <w:multiLevelType w:val="multilevel"/>
    <w:tmpl w:val="FCC8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AC2154"/>
    <w:multiLevelType w:val="hybridMultilevel"/>
    <w:tmpl w:val="BC324064"/>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3">
    <w:nsid w:val="1C407751"/>
    <w:multiLevelType w:val="multilevel"/>
    <w:tmpl w:val="736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9119C6"/>
    <w:multiLevelType w:val="hybridMultilevel"/>
    <w:tmpl w:val="09904332"/>
    <w:lvl w:ilvl="0" w:tplc="8AEADAF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1F995BD8"/>
    <w:multiLevelType w:val="hybridMultilevel"/>
    <w:tmpl w:val="6C86EA72"/>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6">
    <w:nsid w:val="21EC0DCD"/>
    <w:multiLevelType w:val="hybridMultilevel"/>
    <w:tmpl w:val="543CD3AE"/>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7">
    <w:nsid w:val="2694310B"/>
    <w:multiLevelType w:val="hybridMultilevel"/>
    <w:tmpl w:val="9F7260CA"/>
    <w:lvl w:ilvl="0" w:tplc="8AEADAFC">
      <w:start w:val="1"/>
      <w:numFmt w:val="bullet"/>
      <w:lvlText w:val=""/>
      <w:lvlJc w:val="left"/>
      <w:pPr>
        <w:tabs>
          <w:tab w:val="num" w:pos="720"/>
        </w:tabs>
        <w:ind w:left="720" w:hanging="360"/>
      </w:pPr>
      <w:rPr>
        <w:rFonts w:ascii="Symbol" w:hAnsi="Symbol" w:hint="default"/>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C2B3025"/>
    <w:multiLevelType w:val="hybridMultilevel"/>
    <w:tmpl w:val="2F5AE89E"/>
    <w:lvl w:ilvl="0" w:tplc="3B84988E">
      <w:start w:val="1"/>
      <w:numFmt w:val="bullet"/>
      <w:lvlText w:val="□"/>
      <w:lvlJc w:val="left"/>
      <w:pPr>
        <w:ind w:left="720" w:hanging="360"/>
      </w:pPr>
      <w:rPr>
        <w:rFonts w:ascii="Courier" w:hAnsi="Courier" w:hint="default"/>
        <w:b/>
        <w:i w:val="0"/>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426AF9"/>
    <w:multiLevelType w:val="multilevel"/>
    <w:tmpl w:val="4082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56263B"/>
    <w:multiLevelType w:val="hybridMultilevel"/>
    <w:tmpl w:val="E40C5FE4"/>
    <w:lvl w:ilvl="0" w:tplc="1009000F">
      <w:start w:val="1"/>
      <w:numFmt w:val="decimal"/>
      <w:lvlText w:val="%1."/>
      <w:lvlJc w:val="left"/>
      <w:pPr>
        <w:tabs>
          <w:tab w:val="num" w:pos="360"/>
        </w:tabs>
        <w:ind w:left="360" w:hanging="360"/>
      </w:pPr>
      <w:rPr>
        <w:rFonts w:cs="Times New Roman"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4D7B1B1A"/>
    <w:multiLevelType w:val="multilevel"/>
    <w:tmpl w:val="B70C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5D7B92"/>
    <w:multiLevelType w:val="multilevel"/>
    <w:tmpl w:val="D69A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10215B"/>
    <w:multiLevelType w:val="hybridMultilevel"/>
    <w:tmpl w:val="4ED6EF06"/>
    <w:lvl w:ilvl="0" w:tplc="7C30AF52">
      <w:start w:val="1"/>
      <w:numFmt w:val="decimal"/>
      <w:pStyle w:val="Style2"/>
      <w:lvlText w:val="%1."/>
      <w:lvlJc w:val="left"/>
      <w:pPr>
        <w:tabs>
          <w:tab w:val="num" w:pos="720"/>
        </w:tabs>
        <w:ind w:left="720" w:hanging="360"/>
      </w:pPr>
      <w:rPr>
        <w:rFonts w:cs="Times New Roman"/>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24005E4"/>
    <w:multiLevelType w:val="hybridMultilevel"/>
    <w:tmpl w:val="5C022654"/>
    <w:lvl w:ilvl="0" w:tplc="732A7E2E">
      <w:numFmt w:val="bullet"/>
      <w:lvlText w:val=""/>
      <w:lvlJc w:val="left"/>
      <w:pPr>
        <w:tabs>
          <w:tab w:val="num" w:pos="1080"/>
        </w:tabs>
        <w:ind w:left="1080" w:hanging="720"/>
      </w:pPr>
      <w:rPr>
        <w:rFonts w:ascii="Symbol" w:eastAsia="Times New Roman" w:hAnsi="Symbol" w:hint="default"/>
      </w:rPr>
    </w:lvl>
    <w:lvl w:ilvl="1" w:tplc="10090003">
      <w:start w:val="1"/>
      <w:numFmt w:val="decimal"/>
      <w:lvlText w:val="%2."/>
      <w:lvlJc w:val="left"/>
      <w:pPr>
        <w:tabs>
          <w:tab w:val="num" w:pos="1440"/>
        </w:tabs>
        <w:ind w:left="144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27">
    <w:nsid w:val="6637144D"/>
    <w:multiLevelType w:val="hybridMultilevel"/>
    <w:tmpl w:val="170EF6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8A66E30"/>
    <w:multiLevelType w:val="hybridMultilevel"/>
    <w:tmpl w:val="CC1019FC"/>
    <w:lvl w:ilvl="0" w:tplc="3B84988E">
      <w:start w:val="1"/>
      <w:numFmt w:val="bullet"/>
      <w:lvlText w:val="□"/>
      <w:lvlJc w:val="left"/>
      <w:pPr>
        <w:tabs>
          <w:tab w:val="num" w:pos="1322"/>
        </w:tabs>
        <w:ind w:left="1322" w:hanging="504"/>
      </w:pPr>
      <w:rPr>
        <w:rFonts w:ascii="Courier" w:hAnsi="Courier" w:hint="default"/>
        <w:b/>
        <w:i w:val="0"/>
        <w:sz w:val="32"/>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7535555C"/>
    <w:multiLevelType w:val="hybridMultilevel"/>
    <w:tmpl w:val="C3D08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B455410"/>
    <w:multiLevelType w:val="multilevel"/>
    <w:tmpl w:val="9F7260CA"/>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3"/>
  </w:num>
  <w:num w:numId="4">
    <w:abstractNumId w:val="2"/>
  </w:num>
  <w:num w:numId="5">
    <w:abstractNumId w:val="3"/>
  </w:num>
  <w:num w:numId="6">
    <w:abstractNumId w:val="2"/>
  </w:num>
  <w:num w:numId="7">
    <w:abstractNumId w:val="3"/>
  </w:num>
  <w:num w:numId="8">
    <w:abstractNumId w:val="2"/>
  </w:num>
  <w:num w:numId="9">
    <w:abstractNumId w:val="3"/>
  </w:num>
  <w:num w:numId="10">
    <w:abstractNumId w:val="2"/>
  </w:num>
  <w:num w:numId="11">
    <w:abstractNumId w:val="23"/>
  </w:num>
  <w:num w:numId="12">
    <w:abstractNumId w:val="22"/>
  </w:num>
  <w:num w:numId="13">
    <w:abstractNumId w:val="3"/>
  </w:num>
  <w:num w:numId="14">
    <w:abstractNumId w:val="25"/>
  </w:num>
  <w:num w:numId="15">
    <w:abstractNumId w:val="2"/>
  </w:num>
  <w:num w:numId="16">
    <w:abstractNumId w:val="29"/>
  </w:num>
  <w:num w:numId="17">
    <w:abstractNumId w:val="17"/>
  </w:num>
  <w:num w:numId="18">
    <w:abstractNumId w:val="30"/>
  </w:num>
  <w:num w:numId="19">
    <w:abstractNumId w:val="12"/>
  </w:num>
  <w:num w:numId="20">
    <w:abstractNumId w:val="14"/>
  </w:num>
  <w:num w:numId="21">
    <w:abstractNumId w:val="15"/>
  </w:num>
  <w:num w:numId="22">
    <w:abstractNumId w:val="13"/>
  </w:num>
  <w:num w:numId="23">
    <w:abstractNumId w:val="21"/>
  </w:num>
  <w:num w:numId="24">
    <w:abstractNumId w:val="11"/>
  </w:num>
  <w:num w:numId="25">
    <w:abstractNumId w:val="24"/>
  </w:num>
  <w:num w:numId="26">
    <w:abstractNumId w:val="19"/>
  </w:num>
  <w:num w:numId="27">
    <w:abstractNumId w:val="20"/>
  </w:num>
  <w:num w:numId="28">
    <w:abstractNumId w:val="28"/>
  </w:num>
  <w:num w:numId="29">
    <w:abstractNumId w:val="16"/>
  </w:num>
  <w:num w:numId="30">
    <w:abstractNumId w:val="18"/>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9"/>
  </w:num>
  <w:num w:numId="34">
    <w:abstractNumId w:val="7"/>
  </w:num>
  <w:num w:numId="35">
    <w:abstractNumId w:val="6"/>
  </w:num>
  <w:num w:numId="36">
    <w:abstractNumId w:val="5"/>
  </w:num>
  <w:num w:numId="37">
    <w:abstractNumId w:val="4"/>
  </w:num>
  <w:num w:numId="38">
    <w:abstractNumId w:val="8"/>
  </w:num>
  <w:num w:numId="39">
    <w:abstractNumId w:val="1"/>
  </w:num>
  <w:num w:numId="40">
    <w:abstractNumId w:val="0"/>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45943"/>
    <w:rsid w:val="0000336B"/>
    <w:rsid w:val="00015F20"/>
    <w:rsid w:val="00021C97"/>
    <w:rsid w:val="00031277"/>
    <w:rsid w:val="0006494A"/>
    <w:rsid w:val="00094727"/>
    <w:rsid w:val="00094C80"/>
    <w:rsid w:val="00096E57"/>
    <w:rsid w:val="000B20E0"/>
    <w:rsid w:val="000B5187"/>
    <w:rsid w:val="000C050A"/>
    <w:rsid w:val="000C7217"/>
    <w:rsid w:val="000F412D"/>
    <w:rsid w:val="001240FC"/>
    <w:rsid w:val="00125BF8"/>
    <w:rsid w:val="00136952"/>
    <w:rsid w:val="00160591"/>
    <w:rsid w:val="00180234"/>
    <w:rsid w:val="0018496E"/>
    <w:rsid w:val="001A75B8"/>
    <w:rsid w:val="001A7E63"/>
    <w:rsid w:val="001C0B6B"/>
    <w:rsid w:val="001C3727"/>
    <w:rsid w:val="00203111"/>
    <w:rsid w:val="0028309D"/>
    <w:rsid w:val="0028569E"/>
    <w:rsid w:val="002D54EE"/>
    <w:rsid w:val="0033027E"/>
    <w:rsid w:val="00372B77"/>
    <w:rsid w:val="0037463A"/>
    <w:rsid w:val="00381877"/>
    <w:rsid w:val="003B0F1A"/>
    <w:rsid w:val="003B26E3"/>
    <w:rsid w:val="003E5A20"/>
    <w:rsid w:val="00465376"/>
    <w:rsid w:val="00486F24"/>
    <w:rsid w:val="004E31A6"/>
    <w:rsid w:val="0053738D"/>
    <w:rsid w:val="00593361"/>
    <w:rsid w:val="005F54CA"/>
    <w:rsid w:val="00622D88"/>
    <w:rsid w:val="00684DC8"/>
    <w:rsid w:val="00694EB1"/>
    <w:rsid w:val="006C729A"/>
    <w:rsid w:val="006C75A4"/>
    <w:rsid w:val="006D1E7F"/>
    <w:rsid w:val="006E7538"/>
    <w:rsid w:val="007077FB"/>
    <w:rsid w:val="0072001B"/>
    <w:rsid w:val="0073103E"/>
    <w:rsid w:val="00742F59"/>
    <w:rsid w:val="0075622E"/>
    <w:rsid w:val="007647FE"/>
    <w:rsid w:val="0077395C"/>
    <w:rsid w:val="007B1DAF"/>
    <w:rsid w:val="007D1578"/>
    <w:rsid w:val="007D37CF"/>
    <w:rsid w:val="007E3FDE"/>
    <w:rsid w:val="00803D97"/>
    <w:rsid w:val="00822C5C"/>
    <w:rsid w:val="00846DBA"/>
    <w:rsid w:val="00871BE1"/>
    <w:rsid w:val="00885175"/>
    <w:rsid w:val="008A718B"/>
    <w:rsid w:val="00903117"/>
    <w:rsid w:val="009354BE"/>
    <w:rsid w:val="00945943"/>
    <w:rsid w:val="00946536"/>
    <w:rsid w:val="009843B1"/>
    <w:rsid w:val="009B017A"/>
    <w:rsid w:val="009B4AEF"/>
    <w:rsid w:val="009C11DD"/>
    <w:rsid w:val="009F1AF8"/>
    <w:rsid w:val="00A00C61"/>
    <w:rsid w:val="00A11C1D"/>
    <w:rsid w:val="00A12211"/>
    <w:rsid w:val="00A176F7"/>
    <w:rsid w:val="00A23960"/>
    <w:rsid w:val="00A32B7F"/>
    <w:rsid w:val="00A73971"/>
    <w:rsid w:val="00A83D2E"/>
    <w:rsid w:val="00A9221D"/>
    <w:rsid w:val="00AA4BA6"/>
    <w:rsid w:val="00AC03F8"/>
    <w:rsid w:val="00AE3A04"/>
    <w:rsid w:val="00B334B9"/>
    <w:rsid w:val="00B3529E"/>
    <w:rsid w:val="00B42DEE"/>
    <w:rsid w:val="00B6507D"/>
    <w:rsid w:val="00B914D8"/>
    <w:rsid w:val="00BA2861"/>
    <w:rsid w:val="00C01D6E"/>
    <w:rsid w:val="00C30320"/>
    <w:rsid w:val="00C715F9"/>
    <w:rsid w:val="00C91A49"/>
    <w:rsid w:val="00CA473E"/>
    <w:rsid w:val="00CD2203"/>
    <w:rsid w:val="00CD6678"/>
    <w:rsid w:val="00CE6797"/>
    <w:rsid w:val="00D10AC6"/>
    <w:rsid w:val="00D32C25"/>
    <w:rsid w:val="00D4760F"/>
    <w:rsid w:val="00D5345F"/>
    <w:rsid w:val="00D563B1"/>
    <w:rsid w:val="00D62C75"/>
    <w:rsid w:val="00D8301E"/>
    <w:rsid w:val="00D97EAB"/>
    <w:rsid w:val="00DB28CC"/>
    <w:rsid w:val="00DB4A2E"/>
    <w:rsid w:val="00DB7418"/>
    <w:rsid w:val="00DD1BA1"/>
    <w:rsid w:val="00DF6EFA"/>
    <w:rsid w:val="00E00DDF"/>
    <w:rsid w:val="00E16CE3"/>
    <w:rsid w:val="00E85E23"/>
    <w:rsid w:val="00EB2D7B"/>
    <w:rsid w:val="00EC588F"/>
    <w:rsid w:val="00EE397B"/>
    <w:rsid w:val="00F324F1"/>
    <w:rsid w:val="00F44638"/>
    <w:rsid w:val="00F61513"/>
    <w:rsid w:val="00F86830"/>
    <w:rsid w:val="00F92813"/>
    <w:rsid w:val="00F9477B"/>
    <w:rsid w:val="00FB23C9"/>
    <w:rsid w:val="00FE1492"/>
    <w:rsid w:val="00FE34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7FE"/>
    <w:pPr>
      <w:spacing w:after="240"/>
    </w:pPr>
    <w:rPr>
      <w:rFonts w:ascii="Verdana" w:hAnsi="Verdana"/>
      <w:szCs w:val="24"/>
      <w:lang w:eastAsia="en-US"/>
    </w:rPr>
  </w:style>
  <w:style w:type="paragraph" w:styleId="Heading1">
    <w:name w:val="heading 1"/>
    <w:basedOn w:val="Normal"/>
    <w:next w:val="Normal"/>
    <w:link w:val="Heading1Char"/>
    <w:uiPriority w:val="9"/>
    <w:qFormat/>
    <w:rsid w:val="009354BE"/>
    <w:pPr>
      <w:keepNext/>
      <w:spacing w:after="120"/>
      <w:outlineLvl w:val="0"/>
    </w:pPr>
    <w:rPr>
      <w:rFonts w:ascii="Trebuchet MS" w:hAnsi="Trebuchet MS" w:cs="Arial"/>
      <w:b/>
      <w:bCs/>
      <w:color w:val="000000"/>
      <w:kern w:val="32"/>
      <w:sz w:val="28"/>
      <w:szCs w:val="32"/>
    </w:rPr>
  </w:style>
  <w:style w:type="paragraph" w:styleId="Heading2">
    <w:name w:val="heading 2"/>
    <w:basedOn w:val="Normal"/>
    <w:next w:val="Normal"/>
    <w:link w:val="Heading2Char"/>
    <w:uiPriority w:val="9"/>
    <w:qFormat/>
    <w:rsid w:val="00E00DDF"/>
    <w:pPr>
      <w:keepNext/>
      <w:spacing w:before="240" w:after="120"/>
      <w:outlineLvl w:val="1"/>
    </w:pPr>
    <w:rPr>
      <w:rFonts w:ascii="Trebuchet MS" w:hAnsi="Trebuchet MS" w:cs="Arial"/>
      <w:b/>
      <w:bCs/>
      <w:sz w:val="24"/>
      <w:szCs w:val="28"/>
      <w:u w:val="single" w:color="808080"/>
    </w:rPr>
  </w:style>
  <w:style w:type="paragraph" w:styleId="Heading3">
    <w:name w:val="heading 3"/>
    <w:basedOn w:val="Normal"/>
    <w:next w:val="Normal"/>
    <w:link w:val="Heading3Char"/>
    <w:uiPriority w:val="9"/>
    <w:qFormat/>
    <w:rsid w:val="00E00DDF"/>
    <w:pPr>
      <w:spacing w:before="240" w:after="60"/>
      <w:outlineLvl w:val="2"/>
    </w:pPr>
    <w:rPr>
      <w:rFonts w:ascii="Trebuchet MS" w:hAnsi="Trebuchet MS"/>
      <w:b/>
      <w:sz w:val="24"/>
      <w:u w:color="808080"/>
    </w:rPr>
  </w:style>
  <w:style w:type="paragraph" w:styleId="Heading4">
    <w:name w:val="heading 4"/>
    <w:basedOn w:val="Normal"/>
    <w:next w:val="Normal"/>
    <w:link w:val="Heading4Char"/>
    <w:uiPriority w:val="9"/>
    <w:qFormat/>
    <w:rsid w:val="00E00DDF"/>
    <w:pPr>
      <w:keepNext/>
      <w:spacing w:before="240" w:after="60"/>
      <w:outlineLvl w:val="3"/>
    </w:pPr>
    <w:rPr>
      <w:rFonts w:ascii="Trebuchet MS" w:hAnsi="Trebuchet MS"/>
      <w:b/>
      <w:bCs/>
      <w:szCs w:val="28"/>
    </w:rPr>
  </w:style>
  <w:style w:type="paragraph" w:styleId="Heading5">
    <w:name w:val="heading 5"/>
    <w:basedOn w:val="Normal"/>
    <w:next w:val="Normal"/>
    <w:link w:val="Heading5Char"/>
    <w:uiPriority w:val="9"/>
    <w:qFormat/>
    <w:rsid w:val="00CA473E"/>
    <w:pPr>
      <w:spacing w:before="240" w:after="60"/>
      <w:outlineLvl w:val="4"/>
    </w:pPr>
    <w:rPr>
      <w:rFonts w:ascii="Trebuchet MS" w:hAnsi="Trebuchet MS"/>
      <w:b/>
      <w:bCs/>
      <w:iCs/>
      <w:szCs w:val="26"/>
    </w:rPr>
  </w:style>
  <w:style w:type="paragraph" w:styleId="Heading6">
    <w:name w:val="heading 6"/>
    <w:basedOn w:val="Normal"/>
    <w:next w:val="Normal"/>
    <w:link w:val="Heading6Char"/>
    <w:uiPriority w:val="9"/>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6507D"/>
    <w:rPr>
      <w:rFonts w:ascii="Trebuchet MS" w:hAnsi="Trebuchet MS" w:cs="Arial"/>
      <w:b/>
      <w:bCs/>
      <w:color w:val="000000"/>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locked/>
    <w:rsid w:val="00E00DDF"/>
    <w:rPr>
      <w:rFonts w:ascii="Trebuchet MS" w:hAnsi="Trebuchet MS" w:cs="Times New Roman"/>
      <w:b/>
      <w:sz w:val="24"/>
      <w:u w:color="808080"/>
      <w:lang w:val="en-CA"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locked/>
    <w:rsid w:val="00CA473E"/>
    <w:rPr>
      <w:rFonts w:ascii="Trebuchet MS" w:hAnsi="Trebuchet MS" w:cs="Times New Roman"/>
      <w:b/>
      <w:sz w:val="26"/>
      <w:lang w:val="en-CA"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paragraph" w:customStyle="1" w:styleId="Points">
    <w:name w:val="Points"/>
    <w:basedOn w:val="Normal"/>
    <w:pPr>
      <w:numPr>
        <w:numId w:val="11"/>
      </w:numPr>
      <w:spacing w:after="60"/>
    </w:pPr>
  </w:style>
  <w:style w:type="paragraph" w:styleId="BodyText">
    <w:name w:val="Body Text"/>
    <w:basedOn w:val="Normal"/>
    <w:link w:val="BodyTextChar"/>
    <w:uiPriority w:val="99"/>
    <w:rPr>
      <w:rFonts w:ascii="Arial" w:hAnsi="Arial" w:cs="Arial"/>
      <w:sz w:val="18"/>
    </w:rPr>
  </w:style>
  <w:style w:type="character" w:customStyle="1" w:styleId="BodyTextChar">
    <w:name w:val="Body Text Char"/>
    <w:basedOn w:val="DefaultParagraphFont"/>
    <w:link w:val="BodyText"/>
    <w:uiPriority w:val="99"/>
    <w:locked/>
    <w:rsid w:val="007647FE"/>
    <w:rPr>
      <w:rFonts w:ascii="Arial" w:hAnsi="Arial" w:cs="Arial"/>
      <w:sz w:val="24"/>
      <w:szCs w:val="24"/>
      <w:lang w:val="x-none" w:eastAsia="en-US"/>
    </w:rPr>
  </w:style>
  <w:style w:type="paragraph" w:customStyle="1" w:styleId="Style1">
    <w:name w:val="Style1"/>
    <w:basedOn w:val="Heading5"/>
    <w:rPr>
      <w:i/>
    </w:rPr>
  </w:style>
  <w:style w:type="paragraph" w:customStyle="1" w:styleId="TCListStyles">
    <w:name w:val="TC List Styles"/>
    <w:basedOn w:val="ListNumber2"/>
    <w:rsid w:val="0033027E"/>
    <w:pPr>
      <w:numPr>
        <w:numId w:val="12"/>
      </w:numPr>
    </w:pPr>
    <w:rPr>
      <w:sz w:val="16"/>
    </w:rPr>
  </w:style>
  <w:style w:type="paragraph" w:styleId="ListNumber2">
    <w:name w:val="List Number 2"/>
    <w:basedOn w:val="Normal"/>
    <w:uiPriority w:val="99"/>
    <w:pPr>
      <w:numPr>
        <w:numId w:val="5"/>
      </w:numPr>
    </w:pPr>
  </w:style>
  <w:style w:type="paragraph" w:customStyle="1" w:styleId="Style2">
    <w:name w:val="Style2"/>
    <w:basedOn w:val="ListNumber3"/>
    <w:next w:val="Normal"/>
    <w:pPr>
      <w:numPr>
        <w:numId w:val="14"/>
      </w:numPr>
    </w:pPr>
    <w:rPr>
      <w:lang w:val="en-US"/>
    </w:rPr>
  </w:style>
  <w:style w:type="paragraph" w:styleId="ListNumber3">
    <w:name w:val="List Number 3"/>
    <w:basedOn w:val="Normal"/>
    <w:uiPriority w:val="99"/>
    <w:pPr>
      <w:numPr>
        <w:numId w:val="7"/>
      </w:numPr>
      <w:tabs>
        <w:tab w:val="num" w:pos="926"/>
      </w:tabs>
      <w:ind w:left="926"/>
    </w:pPr>
  </w:style>
  <w:style w:type="paragraph" w:customStyle="1" w:styleId="Address">
    <w:name w:val="Address"/>
    <w:basedOn w:val="Normal"/>
    <w:next w:val="Normal"/>
    <w:pPr>
      <w:ind w:left="360"/>
    </w:pPr>
  </w:style>
  <w:style w:type="paragraph" w:customStyle="1" w:styleId="AttentionBox">
    <w:name w:val="Attention Box"/>
    <w:basedOn w:val="Normal"/>
    <w:next w:val="Normal"/>
    <w:link w:val="AttentionBoxChar"/>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style>
  <w:style w:type="paragraph" w:styleId="Footer">
    <w:name w:val="footer"/>
    <w:basedOn w:val="Normal"/>
    <w:link w:val="FooterChar"/>
    <w:uiPriority w:val="99"/>
    <w:pPr>
      <w:tabs>
        <w:tab w:val="center" w:pos="4320"/>
        <w:tab w:val="right" w:pos="8640"/>
      </w:tabs>
    </w:pPr>
    <w:rPr>
      <w:rFonts w:ascii="Arial" w:hAnsi="Arial"/>
      <w:color w:val="000000"/>
      <w:szCs w:val="20"/>
    </w:rPr>
  </w:style>
  <w:style w:type="character" w:customStyle="1" w:styleId="FooterChar">
    <w:name w:val="Footer Char"/>
    <w:basedOn w:val="DefaultParagraphFont"/>
    <w:link w:val="Footer"/>
    <w:uiPriority w:val="99"/>
    <w:locked/>
    <w:rsid w:val="00381877"/>
    <w:rPr>
      <w:rFonts w:ascii="Arial" w:hAnsi="Arial" w:cs="Times New Roman"/>
      <w:color w:val="000000"/>
      <w:lang w:val="x-none" w:eastAsia="en-US"/>
    </w:rPr>
  </w:style>
  <w:style w:type="character" w:styleId="Hyperlink">
    <w:name w:val="Hyperlink"/>
    <w:basedOn w:val="DefaultParagraphFont"/>
    <w:uiPriority w:val="99"/>
    <w:rsid w:val="00094727"/>
    <w:rPr>
      <w:rFonts w:ascii="Verdana" w:hAnsi="Verdana" w:cs="Times New Roman"/>
      <w:color w:val="0000FF"/>
      <w:u w:val="single"/>
    </w:rPr>
  </w:style>
  <w:style w:type="paragraph" w:styleId="Header">
    <w:name w:val="header"/>
    <w:basedOn w:val="Normal"/>
    <w:link w:val="HeaderChar"/>
    <w:uiPriority w:val="99"/>
    <w:rsid w:val="000C7217"/>
    <w:pPr>
      <w:tabs>
        <w:tab w:val="center" w:pos="4320"/>
        <w:tab w:val="right" w:pos="8640"/>
      </w:tabs>
    </w:pPr>
  </w:style>
  <w:style w:type="character" w:customStyle="1" w:styleId="HeaderChar">
    <w:name w:val="Header Char"/>
    <w:basedOn w:val="DefaultParagraphFont"/>
    <w:link w:val="Header"/>
    <w:uiPriority w:val="99"/>
    <w:semiHidden/>
    <w:locked/>
    <w:rPr>
      <w:rFonts w:ascii="Verdana" w:hAnsi="Verdana" w:cs="Times New Roman"/>
      <w:sz w:val="24"/>
      <w:szCs w:val="24"/>
      <w:lang w:val="x-none" w:eastAsia="en-US"/>
    </w:rPr>
  </w:style>
  <w:style w:type="character" w:customStyle="1" w:styleId="AttentionBoxChar">
    <w:name w:val="Attention Box Char"/>
    <w:link w:val="AttentionBox"/>
    <w:locked/>
    <w:rsid w:val="00F9477B"/>
    <w:rPr>
      <w:rFonts w:ascii="Verdana" w:hAnsi="Verdana"/>
      <w:sz w:val="16"/>
      <w:lang w:val="en-CA" w:eastAsia="en-US"/>
    </w:rPr>
  </w:style>
  <w:style w:type="character" w:customStyle="1" w:styleId="Details">
    <w:name w:val="Details"/>
    <w:rsid w:val="0073103E"/>
    <w:rPr>
      <w:color w:val="808080"/>
      <w:sz w:val="18"/>
    </w:rPr>
  </w:style>
  <w:style w:type="paragraph" w:customStyle="1" w:styleId="BlockQuote">
    <w:name w:val="Block Quote"/>
    <w:basedOn w:val="Normal"/>
    <w:rsid w:val="009B017A"/>
    <w:pPr>
      <w:ind w:left="360" w:right="360"/>
    </w:pPr>
    <w:rPr>
      <w:szCs w:val="20"/>
    </w:rPr>
  </w:style>
  <w:style w:type="paragraph" w:customStyle="1" w:styleId="Cite">
    <w:name w:val="Cite"/>
    <w:basedOn w:val="Normal"/>
    <w:rsid w:val="009B017A"/>
    <w:pPr>
      <w:ind w:left="360" w:right="360"/>
      <w:jc w:val="right"/>
    </w:pPr>
    <w:rPr>
      <w:i/>
      <w:iCs/>
      <w:sz w:val="18"/>
      <w:szCs w:val="20"/>
    </w:rPr>
  </w:style>
  <w:style w:type="character" w:styleId="PageNumber">
    <w:name w:val="page number"/>
    <w:basedOn w:val="DefaultParagraphFont"/>
    <w:uiPriority w:val="99"/>
    <w:rsid w:val="00871BE1"/>
    <w:rPr>
      <w:rFonts w:cs="Times New Roman"/>
    </w:rPr>
  </w:style>
  <w:style w:type="paragraph" w:styleId="NormalWeb">
    <w:name w:val="Normal (Web)"/>
    <w:basedOn w:val="Normal"/>
    <w:uiPriority w:val="99"/>
    <w:rsid w:val="00031277"/>
    <w:pPr>
      <w:spacing w:before="100" w:beforeAutospacing="1" w:after="100" w:afterAutospacing="1"/>
    </w:pPr>
    <w:rPr>
      <w:rFonts w:ascii="Times New Roman" w:hAnsi="Times New Roman"/>
      <w:sz w:val="24"/>
      <w:lang w:eastAsia="en-CA"/>
    </w:rPr>
  </w:style>
  <w:style w:type="character" w:customStyle="1" w:styleId="details0">
    <w:name w:val="details"/>
    <w:basedOn w:val="DefaultParagraphFont"/>
    <w:rsid w:val="00031277"/>
    <w:rPr>
      <w:rFonts w:cs="Times New Roman"/>
    </w:rPr>
  </w:style>
  <w:style w:type="character" w:styleId="Emphasis">
    <w:name w:val="Emphasis"/>
    <w:basedOn w:val="DefaultParagraphFont"/>
    <w:uiPriority w:val="20"/>
    <w:qFormat/>
    <w:rsid w:val="00031277"/>
    <w:rPr>
      <w:rFonts w:cs="Times New Roman"/>
      <w:i/>
    </w:rPr>
  </w:style>
  <w:style w:type="paragraph" w:styleId="FootnoteText">
    <w:name w:val="footnote text"/>
    <w:basedOn w:val="Normal"/>
    <w:link w:val="FootnoteTextChar"/>
    <w:uiPriority w:val="99"/>
    <w:unhideWhenUsed/>
    <w:rsid w:val="00B6507D"/>
    <w:pPr>
      <w:spacing w:after="0"/>
    </w:pPr>
    <w:rPr>
      <w:rFonts w:asciiTheme="minorHAnsi" w:hAnsiTheme="minorHAnsi"/>
      <w:szCs w:val="20"/>
    </w:rPr>
  </w:style>
  <w:style w:type="character" w:customStyle="1" w:styleId="FootnoteTextChar">
    <w:name w:val="Footnote Text Char"/>
    <w:basedOn w:val="DefaultParagraphFont"/>
    <w:link w:val="FootnoteText"/>
    <w:uiPriority w:val="99"/>
    <w:locked/>
    <w:rsid w:val="00B6507D"/>
    <w:rPr>
      <w:rFonts w:asciiTheme="minorHAnsi" w:hAnsiTheme="minorHAnsi" w:cs="Times New Roman"/>
      <w:lang w:val="x-none" w:eastAsia="en-US"/>
    </w:rPr>
  </w:style>
  <w:style w:type="paragraph" w:styleId="NoSpacing">
    <w:name w:val="No Spacing"/>
    <w:uiPriority w:val="1"/>
    <w:qFormat/>
    <w:rsid w:val="00B6507D"/>
    <w:rPr>
      <w:rFonts w:asciiTheme="minorHAnsi" w:hAnsiTheme="minorHAnsi"/>
      <w:sz w:val="22"/>
      <w:szCs w:val="22"/>
      <w:lang w:eastAsia="en-US"/>
    </w:rPr>
  </w:style>
  <w:style w:type="character" w:styleId="FootnoteReference">
    <w:name w:val="footnote reference"/>
    <w:basedOn w:val="DefaultParagraphFont"/>
    <w:uiPriority w:val="99"/>
    <w:unhideWhenUsed/>
    <w:rsid w:val="00B6507D"/>
    <w:rPr>
      <w:rFonts w:cs="Times New Roman"/>
      <w:vertAlign w:val="superscript"/>
    </w:rPr>
  </w:style>
  <w:style w:type="character" w:customStyle="1" w:styleId="apple-converted-space">
    <w:name w:val="apple-converted-space"/>
    <w:basedOn w:val="DefaultParagraphFont"/>
    <w:rsid w:val="00B6507D"/>
    <w:rPr>
      <w:rFonts w:cs="Times New Roman"/>
    </w:rPr>
  </w:style>
  <w:style w:type="character" w:customStyle="1" w:styleId="textexposedshow">
    <w:name w:val="text_exposed_show"/>
    <w:basedOn w:val="DefaultParagraphFont"/>
    <w:rsid w:val="00B6507D"/>
    <w:rPr>
      <w:rFonts w:cs="Times New Roman"/>
    </w:rPr>
  </w:style>
  <w:style w:type="paragraph" w:styleId="ListParagraph">
    <w:name w:val="List Paragraph"/>
    <w:basedOn w:val="Normal"/>
    <w:uiPriority w:val="34"/>
    <w:qFormat/>
    <w:rsid w:val="00F61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28129">
      <w:marLeft w:val="0"/>
      <w:marRight w:val="0"/>
      <w:marTop w:val="0"/>
      <w:marBottom w:val="0"/>
      <w:divBdr>
        <w:top w:val="none" w:sz="0" w:space="0" w:color="auto"/>
        <w:left w:val="none" w:sz="0" w:space="0" w:color="auto"/>
        <w:bottom w:val="none" w:sz="0" w:space="0" w:color="auto"/>
        <w:right w:val="none" w:sz="0" w:space="0" w:color="auto"/>
      </w:divBdr>
    </w:div>
    <w:div w:id="519128130">
      <w:marLeft w:val="0"/>
      <w:marRight w:val="0"/>
      <w:marTop w:val="0"/>
      <w:marBottom w:val="0"/>
      <w:divBdr>
        <w:top w:val="none" w:sz="0" w:space="0" w:color="auto"/>
        <w:left w:val="none" w:sz="0" w:space="0" w:color="auto"/>
        <w:bottom w:val="none" w:sz="0" w:space="0" w:color="auto"/>
        <w:right w:val="none" w:sz="0" w:space="0" w:color="auto"/>
      </w:divBdr>
    </w:div>
    <w:div w:id="519128134">
      <w:marLeft w:val="0"/>
      <w:marRight w:val="0"/>
      <w:marTop w:val="0"/>
      <w:marBottom w:val="0"/>
      <w:divBdr>
        <w:top w:val="none" w:sz="0" w:space="0" w:color="auto"/>
        <w:left w:val="none" w:sz="0" w:space="0" w:color="auto"/>
        <w:bottom w:val="none" w:sz="0" w:space="0" w:color="auto"/>
        <w:right w:val="none" w:sz="0" w:space="0" w:color="auto"/>
      </w:divBdr>
    </w:div>
    <w:div w:id="519128138">
      <w:marLeft w:val="0"/>
      <w:marRight w:val="0"/>
      <w:marTop w:val="0"/>
      <w:marBottom w:val="0"/>
      <w:divBdr>
        <w:top w:val="none" w:sz="0" w:space="0" w:color="auto"/>
        <w:left w:val="none" w:sz="0" w:space="0" w:color="auto"/>
        <w:bottom w:val="none" w:sz="0" w:space="0" w:color="auto"/>
        <w:right w:val="none" w:sz="0" w:space="0" w:color="auto"/>
      </w:divBdr>
      <w:divsChild>
        <w:div w:id="519128143">
          <w:marLeft w:val="0"/>
          <w:marRight w:val="0"/>
          <w:marTop w:val="0"/>
          <w:marBottom w:val="0"/>
          <w:divBdr>
            <w:top w:val="none" w:sz="0" w:space="0" w:color="auto"/>
            <w:left w:val="none" w:sz="0" w:space="0" w:color="auto"/>
            <w:bottom w:val="none" w:sz="0" w:space="0" w:color="auto"/>
            <w:right w:val="none" w:sz="0" w:space="0" w:color="auto"/>
          </w:divBdr>
          <w:divsChild>
            <w:div w:id="519128146">
              <w:marLeft w:val="0"/>
              <w:marRight w:val="0"/>
              <w:marTop w:val="0"/>
              <w:marBottom w:val="0"/>
              <w:divBdr>
                <w:top w:val="none" w:sz="0" w:space="0" w:color="auto"/>
                <w:left w:val="none" w:sz="0" w:space="0" w:color="auto"/>
                <w:bottom w:val="none" w:sz="0" w:space="0" w:color="auto"/>
                <w:right w:val="none" w:sz="0" w:space="0" w:color="auto"/>
              </w:divBdr>
              <w:divsChild>
                <w:div w:id="519128132">
                  <w:marLeft w:val="0"/>
                  <w:marRight w:val="0"/>
                  <w:marTop w:val="0"/>
                  <w:marBottom w:val="0"/>
                  <w:divBdr>
                    <w:top w:val="none" w:sz="0" w:space="0" w:color="auto"/>
                    <w:left w:val="none" w:sz="0" w:space="0" w:color="auto"/>
                    <w:bottom w:val="none" w:sz="0" w:space="0" w:color="auto"/>
                    <w:right w:val="none" w:sz="0" w:space="0" w:color="auto"/>
                  </w:divBdr>
                  <w:divsChild>
                    <w:div w:id="519128144">
                      <w:marLeft w:val="0"/>
                      <w:marRight w:val="0"/>
                      <w:marTop w:val="0"/>
                      <w:marBottom w:val="0"/>
                      <w:divBdr>
                        <w:top w:val="none" w:sz="0" w:space="0" w:color="auto"/>
                        <w:left w:val="none" w:sz="0" w:space="0" w:color="auto"/>
                        <w:bottom w:val="none" w:sz="0" w:space="0" w:color="auto"/>
                        <w:right w:val="none" w:sz="0" w:space="0" w:color="auto"/>
                      </w:divBdr>
                      <w:divsChild>
                        <w:div w:id="519128136">
                          <w:marLeft w:val="0"/>
                          <w:marRight w:val="0"/>
                          <w:marTop w:val="0"/>
                          <w:marBottom w:val="0"/>
                          <w:divBdr>
                            <w:top w:val="none" w:sz="0" w:space="0" w:color="auto"/>
                            <w:left w:val="none" w:sz="0" w:space="0" w:color="auto"/>
                            <w:bottom w:val="none" w:sz="0" w:space="0" w:color="auto"/>
                            <w:right w:val="none" w:sz="0" w:space="0" w:color="auto"/>
                          </w:divBdr>
                          <w:divsChild>
                            <w:div w:id="519128139">
                              <w:marLeft w:val="0"/>
                              <w:marRight w:val="0"/>
                              <w:marTop w:val="0"/>
                              <w:marBottom w:val="0"/>
                              <w:divBdr>
                                <w:top w:val="none" w:sz="0" w:space="0" w:color="auto"/>
                                <w:left w:val="none" w:sz="0" w:space="0" w:color="auto"/>
                                <w:bottom w:val="none" w:sz="0" w:space="0" w:color="auto"/>
                                <w:right w:val="none" w:sz="0" w:space="0" w:color="auto"/>
                              </w:divBdr>
                              <w:divsChild>
                                <w:div w:id="519128135">
                                  <w:marLeft w:val="0"/>
                                  <w:marRight w:val="0"/>
                                  <w:marTop w:val="0"/>
                                  <w:marBottom w:val="0"/>
                                  <w:divBdr>
                                    <w:top w:val="none" w:sz="0" w:space="0" w:color="auto"/>
                                    <w:left w:val="none" w:sz="0" w:space="0" w:color="auto"/>
                                    <w:bottom w:val="none" w:sz="0" w:space="0" w:color="auto"/>
                                    <w:right w:val="none" w:sz="0" w:space="0" w:color="auto"/>
                                  </w:divBdr>
                                  <w:divsChild>
                                    <w:div w:id="519128137">
                                      <w:marLeft w:val="0"/>
                                      <w:marRight w:val="0"/>
                                      <w:marTop w:val="0"/>
                                      <w:marBottom w:val="0"/>
                                      <w:divBdr>
                                        <w:top w:val="none" w:sz="0" w:space="0" w:color="auto"/>
                                        <w:left w:val="none" w:sz="0" w:space="0" w:color="auto"/>
                                        <w:bottom w:val="none" w:sz="0" w:space="0" w:color="auto"/>
                                        <w:right w:val="none" w:sz="0" w:space="0" w:color="auto"/>
                                      </w:divBdr>
                                      <w:divsChild>
                                        <w:div w:id="519128131">
                                          <w:marLeft w:val="720"/>
                                          <w:marRight w:val="720"/>
                                          <w:marTop w:val="100"/>
                                          <w:marBottom w:val="100"/>
                                          <w:divBdr>
                                            <w:top w:val="none" w:sz="0" w:space="0" w:color="auto"/>
                                            <w:left w:val="none" w:sz="0" w:space="0" w:color="auto"/>
                                            <w:bottom w:val="none" w:sz="0" w:space="0" w:color="auto"/>
                                            <w:right w:val="none" w:sz="0" w:space="0" w:color="auto"/>
                                          </w:divBdr>
                                        </w:div>
                                        <w:div w:id="519128133">
                                          <w:marLeft w:val="720"/>
                                          <w:marRight w:val="720"/>
                                          <w:marTop w:val="100"/>
                                          <w:marBottom w:val="100"/>
                                          <w:divBdr>
                                            <w:top w:val="none" w:sz="0" w:space="0" w:color="auto"/>
                                            <w:left w:val="none" w:sz="0" w:space="0" w:color="auto"/>
                                            <w:bottom w:val="none" w:sz="0" w:space="0" w:color="auto"/>
                                            <w:right w:val="none" w:sz="0" w:space="0" w:color="auto"/>
                                          </w:divBdr>
                                        </w:div>
                                        <w:div w:id="519128140">
                                          <w:marLeft w:val="720"/>
                                          <w:marRight w:val="720"/>
                                          <w:marTop w:val="100"/>
                                          <w:marBottom w:val="100"/>
                                          <w:divBdr>
                                            <w:top w:val="none" w:sz="0" w:space="0" w:color="auto"/>
                                            <w:left w:val="none" w:sz="0" w:space="0" w:color="auto"/>
                                            <w:bottom w:val="none" w:sz="0" w:space="0" w:color="auto"/>
                                            <w:right w:val="none" w:sz="0" w:space="0" w:color="auto"/>
                                          </w:divBdr>
                                        </w:div>
                                        <w:div w:id="519128141">
                                          <w:marLeft w:val="720"/>
                                          <w:marRight w:val="720"/>
                                          <w:marTop w:val="100"/>
                                          <w:marBottom w:val="100"/>
                                          <w:divBdr>
                                            <w:top w:val="none" w:sz="0" w:space="0" w:color="auto"/>
                                            <w:left w:val="none" w:sz="0" w:space="0" w:color="auto"/>
                                            <w:bottom w:val="none" w:sz="0" w:space="0" w:color="auto"/>
                                            <w:right w:val="none" w:sz="0" w:space="0" w:color="auto"/>
                                          </w:divBdr>
                                        </w:div>
                                        <w:div w:id="51912814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9128145">
      <w:marLeft w:val="0"/>
      <w:marRight w:val="0"/>
      <w:marTop w:val="0"/>
      <w:marBottom w:val="0"/>
      <w:divBdr>
        <w:top w:val="none" w:sz="0" w:space="0" w:color="auto"/>
        <w:left w:val="none" w:sz="0" w:space="0" w:color="auto"/>
        <w:bottom w:val="none" w:sz="0" w:space="0" w:color="auto"/>
        <w:right w:val="none" w:sz="0" w:space="0" w:color="auto"/>
      </w:divBdr>
    </w:div>
    <w:div w:id="5191281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4680</Characters>
  <Application>Microsoft Office Word</Application>
  <DocSecurity>4</DocSecurity>
  <Lines>39</Lines>
  <Paragraphs>10</Paragraphs>
  <ScaleCrop>false</ScaleCrop>
  <Company>The United Church of Canada</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 Service for Peace in Palestine and Israel</dc:title>
  <dc:subject>An Advent service that focuses on peace in Palestine/Israel and the end of the occupation.</dc:subject>
  <dc:creator>The United Church of Canada</dc:creator>
  <cp:keywords>israel, palestine, unsettling, goods, worship, advent, middle, east</cp:keywords>
  <dc:description/>
  <cp:lastModifiedBy>Rae Fletcher</cp:lastModifiedBy>
  <cp:revision>2</cp:revision>
  <cp:lastPrinted>2005-06-08T14:05:00Z</cp:lastPrinted>
  <dcterms:created xsi:type="dcterms:W3CDTF">2015-10-20T19:19:00Z</dcterms:created>
  <dcterms:modified xsi:type="dcterms:W3CDTF">2015-10-20T19:19:00Z</dcterms:modified>
</cp:coreProperties>
</file>