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79DB1" w14:textId="5D883C71" w:rsidR="008B6DE9" w:rsidRPr="00D56F4B" w:rsidRDefault="008B6DE9" w:rsidP="003C38A6">
      <w:pPr>
        <w:pStyle w:val="Heading1"/>
        <w:rPr>
          <w:rFonts w:eastAsia="Calibri"/>
        </w:rPr>
      </w:pPr>
      <w:r w:rsidRPr="00D56F4B">
        <w:rPr>
          <w:rFonts w:eastAsia="Calibri"/>
        </w:rPr>
        <w:t xml:space="preserve">Prayer in </w:t>
      </w:r>
      <w:r w:rsidR="003C38A6">
        <w:rPr>
          <w:rFonts w:eastAsia="Calibri"/>
        </w:rPr>
        <w:t>T</w:t>
      </w:r>
      <w:r w:rsidRPr="00D56F4B">
        <w:rPr>
          <w:rFonts w:eastAsia="Calibri"/>
        </w:rPr>
        <w:t>ime of Remission</w:t>
      </w:r>
    </w:p>
    <w:p w14:paraId="348F3EDA" w14:textId="0CA766CC" w:rsidR="003C38A6" w:rsidRPr="003C38A6" w:rsidRDefault="003C38A6" w:rsidP="003C38A6">
      <w:pPr>
        <w:rPr>
          <w:i/>
          <w:sz w:val="22"/>
          <w:szCs w:val="22"/>
        </w:rPr>
      </w:pPr>
      <w:r w:rsidRPr="006B1642">
        <w:rPr>
          <w:i/>
          <w:sz w:val="22"/>
          <w:szCs w:val="22"/>
        </w:rPr>
        <w:t>By David Sparks, United Church of Canada minister, and Sheila Noyes, former co-president of Dying with Dignity</w:t>
      </w:r>
      <w:r>
        <w:rPr>
          <w:i/>
          <w:sz w:val="22"/>
          <w:szCs w:val="22"/>
        </w:rPr>
        <w:t xml:space="preserve"> Canada</w:t>
      </w:r>
    </w:p>
    <w:p w14:paraId="27097A60" w14:textId="185FF6E4" w:rsidR="008B6DE9" w:rsidRPr="00D56F4B" w:rsidRDefault="008B6DE9" w:rsidP="003C38A6">
      <w:pPr>
        <w:rPr>
          <w:rFonts w:eastAsia="Calibri"/>
        </w:rPr>
      </w:pPr>
      <w:r w:rsidRPr="00D56F4B">
        <w:rPr>
          <w:rFonts w:eastAsia="Calibri"/>
        </w:rPr>
        <w:t>Thank you, Loving God,</w:t>
      </w:r>
    </w:p>
    <w:p w14:paraId="31A87E02" w14:textId="111952DE" w:rsidR="008B6DE9" w:rsidRPr="00D56F4B" w:rsidRDefault="008B6DE9" w:rsidP="003C38A6">
      <w:pPr>
        <w:rPr>
          <w:rFonts w:eastAsia="Calibri"/>
        </w:rPr>
      </w:pPr>
      <w:r w:rsidRPr="00D56F4B">
        <w:rPr>
          <w:rFonts w:eastAsia="Calibri"/>
        </w:rPr>
        <w:t>I feel huge relief that my cancer is in remission. I want to shout out the good news, “My cancer is gone, my cancer is gone!”</w:t>
      </w:r>
    </w:p>
    <w:p w14:paraId="27F6D0FE" w14:textId="029F8B90" w:rsidR="008B6DE9" w:rsidRPr="00D56F4B" w:rsidRDefault="008B6DE9" w:rsidP="003C38A6">
      <w:pPr>
        <w:rPr>
          <w:rFonts w:eastAsia="Calibri"/>
        </w:rPr>
      </w:pPr>
      <w:r w:rsidRPr="00D56F4B">
        <w:rPr>
          <w:rFonts w:eastAsia="Calibri"/>
        </w:rPr>
        <w:t xml:space="preserve">I am profoundly grateful to the medical </w:t>
      </w:r>
      <w:r w:rsidR="007324FD">
        <w:rPr>
          <w:rFonts w:eastAsia="Calibri"/>
        </w:rPr>
        <w:t>people</w:t>
      </w:r>
      <w:r w:rsidRPr="00D56F4B">
        <w:rPr>
          <w:rFonts w:eastAsia="Calibri"/>
        </w:rPr>
        <w:t xml:space="preserve"> who have treated me, profoundly grateful to my </w:t>
      </w:r>
      <w:r w:rsidR="007324FD">
        <w:rPr>
          <w:rFonts w:eastAsia="Calibri"/>
        </w:rPr>
        <w:t xml:space="preserve">family and </w:t>
      </w:r>
      <w:r w:rsidRPr="00D56F4B">
        <w:rPr>
          <w:rFonts w:eastAsia="Calibri"/>
        </w:rPr>
        <w:t>friends who have stood by me at this testing time. Each one of t</w:t>
      </w:r>
      <w:r w:rsidR="007324FD">
        <w:rPr>
          <w:rFonts w:eastAsia="Calibri"/>
        </w:rPr>
        <w:t>h</w:t>
      </w:r>
      <w:r w:rsidRPr="00D56F4B">
        <w:rPr>
          <w:rFonts w:eastAsia="Calibri"/>
        </w:rPr>
        <w:t xml:space="preserve">em has played a vital part in my release from this dreadful disease. </w:t>
      </w:r>
    </w:p>
    <w:p w14:paraId="42BC77F1" w14:textId="77777777" w:rsidR="008B6DE9" w:rsidRPr="00D56F4B" w:rsidRDefault="008B6DE9" w:rsidP="003C38A6">
      <w:pPr>
        <w:rPr>
          <w:rFonts w:eastAsia="Calibri"/>
        </w:rPr>
      </w:pPr>
      <w:r w:rsidRPr="00D56F4B">
        <w:rPr>
          <w:rFonts w:eastAsia="Calibri"/>
        </w:rPr>
        <w:t xml:space="preserve">And yet as I rejoice, I have lurking anxieties, worrisome feelings that won’t go away. I wonder, </w:t>
      </w:r>
      <w:bookmarkStart w:id="0" w:name="_GoBack"/>
      <w:bookmarkEnd w:id="0"/>
      <w:r w:rsidRPr="00D56F4B">
        <w:rPr>
          <w:rFonts w:eastAsia="Calibri"/>
        </w:rPr>
        <w:t>“Will the cancer be back?”</w:t>
      </w:r>
    </w:p>
    <w:p w14:paraId="53521FF5" w14:textId="3DB9C4B1" w:rsidR="008B6DE9" w:rsidRPr="00D56F4B" w:rsidRDefault="008B6DE9" w:rsidP="003C38A6">
      <w:pPr>
        <w:rPr>
          <w:rFonts w:eastAsia="Calibri"/>
        </w:rPr>
      </w:pPr>
      <w:r w:rsidRPr="00D56F4B">
        <w:rPr>
          <w:rFonts w:eastAsia="Calibri"/>
        </w:rPr>
        <w:t>I will share these worries with my trusted friends, I will offer them in prayer to you, Compassionate God, but for the moment I am so happy, and I offer my thanks wholeheartedly. Amen</w:t>
      </w:r>
    </w:p>
    <w:p w14:paraId="6066C894" w14:textId="77777777" w:rsidR="00203111" w:rsidRPr="00203111" w:rsidRDefault="00203111" w:rsidP="00203111"/>
    <w:sectPr w:rsidR="00203111" w:rsidRPr="00203111" w:rsidSect="00193901">
      <w:headerReference w:type="default" r:id="rId10"/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19DACC" w14:textId="77777777" w:rsidR="00A176F7" w:rsidRDefault="00A176F7">
      <w:r>
        <w:separator/>
      </w:r>
    </w:p>
  </w:endnote>
  <w:endnote w:type="continuationSeparator" w:id="0">
    <w:p w14:paraId="576D2A0C" w14:textId="77777777" w:rsidR="00A176F7" w:rsidRDefault="00A17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rebuchet MS" w:hAnsi="Trebuchet MS"/>
        <w:sz w:val="18"/>
        <w:szCs w:val="18"/>
      </w:rPr>
      <w:id w:val="-63411261"/>
      <w:docPartObj>
        <w:docPartGallery w:val="Page Numbers (Bottom of Page)"/>
        <w:docPartUnique/>
      </w:docPartObj>
    </w:sdtPr>
    <w:sdtEndPr>
      <w:rPr>
        <w:rFonts w:ascii="Arial" w:hAnsi="Arial"/>
        <w:noProof/>
      </w:rPr>
    </w:sdtEndPr>
    <w:sdtContent>
      <w:p w14:paraId="7BBBFF81" w14:textId="77777777" w:rsidR="001A75B8" w:rsidRPr="008338D5" w:rsidRDefault="005879D1" w:rsidP="008338D5">
        <w:pPr>
          <w:pStyle w:val="Footer"/>
          <w:pBdr>
            <w:top w:val="single" w:sz="4" w:space="4" w:color="auto"/>
          </w:pBdr>
          <w:tabs>
            <w:tab w:val="clear" w:pos="4320"/>
            <w:tab w:val="clear" w:pos="8640"/>
            <w:tab w:val="right" w:pos="9000"/>
          </w:tabs>
          <w:spacing w:after="0"/>
          <w:rPr>
            <w:rFonts w:ascii="Trebuchet MS" w:hAnsi="Trebuchet MS"/>
            <w:snapToGrid/>
            <w:color w:val="auto"/>
            <w:sz w:val="18"/>
            <w:szCs w:val="18"/>
          </w:rPr>
        </w:pPr>
        <w:r w:rsidRPr="005879D1">
          <w:rPr>
            <w:rFonts w:ascii="Trebuchet MS" w:hAnsi="Trebuchet MS"/>
            <w:snapToGrid/>
            <w:color w:val="auto"/>
            <w:sz w:val="18"/>
            <w:szCs w:val="18"/>
          </w:rPr>
          <w:t>© 201</w:t>
        </w:r>
        <w:r w:rsidR="008338D5">
          <w:rPr>
            <w:rFonts w:ascii="Trebuchet MS" w:hAnsi="Trebuchet MS"/>
            <w:snapToGrid/>
            <w:color w:val="auto"/>
            <w:sz w:val="18"/>
            <w:szCs w:val="18"/>
          </w:rPr>
          <w:t>9</w:t>
        </w:r>
        <w:r w:rsidRPr="005879D1">
          <w:rPr>
            <w:rFonts w:ascii="Trebuchet MS" w:hAnsi="Trebuchet MS"/>
            <w:snapToGrid/>
            <w:color w:val="auto"/>
            <w:sz w:val="18"/>
            <w:szCs w:val="18"/>
          </w:rPr>
          <w:t xml:space="preserve"> The United Church of Canada/L’Église Unie du Canada. Licensed under Creative Commons Attribution Non-commercial Share Alike Licence. To view a copy of this licence, visit </w:t>
        </w:r>
        <w:hyperlink r:id="rId1" w:history="1">
          <w:r w:rsidRPr="005879D1">
            <w:rPr>
              <w:rFonts w:ascii="Trebuchet MS" w:hAnsi="Trebuchet MS"/>
              <w:snapToGrid/>
              <w:color w:val="0000FF"/>
              <w:sz w:val="18"/>
              <w:szCs w:val="18"/>
              <w:u w:val="single"/>
            </w:rPr>
            <w:t>http://creativecommons.org/licenses/by-nc-sa/2.5/ca</w:t>
          </w:r>
        </w:hyperlink>
        <w:r w:rsidRPr="005879D1">
          <w:rPr>
            <w:rFonts w:ascii="Trebuchet MS" w:hAnsi="Trebuchet MS"/>
            <w:snapToGrid/>
            <w:color w:val="auto"/>
            <w:sz w:val="18"/>
            <w:szCs w:val="18"/>
          </w:rPr>
          <w:t>. Any copy must include this notice.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rebuchet MS" w:hAnsi="Trebuchet MS"/>
        <w:sz w:val="18"/>
        <w:szCs w:val="18"/>
      </w:rPr>
      <w:id w:val="64235678"/>
      <w:docPartObj>
        <w:docPartGallery w:val="Page Numbers (Bottom of Page)"/>
        <w:docPartUnique/>
      </w:docPartObj>
    </w:sdtPr>
    <w:sdtEndPr>
      <w:rPr>
        <w:rFonts w:ascii="Arial" w:hAnsi="Arial"/>
        <w:noProof/>
      </w:rPr>
    </w:sdtEndPr>
    <w:sdtContent>
      <w:p w14:paraId="3939610B" w14:textId="474F811C" w:rsidR="00310917" w:rsidRPr="00193901" w:rsidRDefault="00193901" w:rsidP="00193901">
        <w:pPr>
          <w:pStyle w:val="Footer"/>
          <w:pBdr>
            <w:top w:val="single" w:sz="4" w:space="4" w:color="auto"/>
          </w:pBdr>
          <w:tabs>
            <w:tab w:val="clear" w:pos="4320"/>
            <w:tab w:val="clear" w:pos="8640"/>
            <w:tab w:val="right" w:pos="9000"/>
          </w:tabs>
          <w:spacing w:after="0"/>
          <w:rPr>
            <w:rFonts w:ascii="Verdana" w:hAnsi="Verdana"/>
            <w:noProof/>
            <w:snapToGrid/>
            <w:color w:val="auto"/>
            <w:sz w:val="18"/>
            <w:szCs w:val="18"/>
          </w:rPr>
        </w:pPr>
        <w:r w:rsidRPr="005879D1">
          <w:rPr>
            <w:rFonts w:ascii="Trebuchet MS" w:hAnsi="Trebuchet MS"/>
            <w:snapToGrid/>
            <w:color w:val="auto"/>
            <w:sz w:val="18"/>
            <w:szCs w:val="18"/>
          </w:rPr>
          <w:t>© 20</w:t>
        </w:r>
        <w:r w:rsidR="006B1642">
          <w:rPr>
            <w:rFonts w:ascii="Trebuchet MS" w:hAnsi="Trebuchet MS"/>
            <w:snapToGrid/>
            <w:color w:val="auto"/>
            <w:sz w:val="18"/>
            <w:szCs w:val="18"/>
          </w:rPr>
          <w:t>20</w:t>
        </w:r>
        <w:r w:rsidRPr="005879D1">
          <w:rPr>
            <w:rFonts w:ascii="Trebuchet MS" w:hAnsi="Trebuchet MS"/>
            <w:snapToGrid/>
            <w:color w:val="auto"/>
            <w:sz w:val="18"/>
            <w:szCs w:val="18"/>
          </w:rPr>
          <w:t xml:space="preserve"> The United Church of Canada/L’Église Unie du Canada. Licensed under Creative Commons Attribution Non-commercial Share Alike Licence. To view a copy of this licence, visit </w:t>
        </w:r>
        <w:hyperlink r:id="rId1" w:history="1">
          <w:r w:rsidRPr="005879D1">
            <w:rPr>
              <w:rFonts w:ascii="Trebuchet MS" w:hAnsi="Trebuchet MS"/>
              <w:snapToGrid/>
              <w:color w:val="0000FF"/>
              <w:sz w:val="18"/>
              <w:szCs w:val="18"/>
              <w:u w:val="single"/>
            </w:rPr>
            <w:t>http://creativecommons.org/licenses/by-nc-sa/2.5/ca</w:t>
          </w:r>
        </w:hyperlink>
        <w:r w:rsidRPr="005879D1">
          <w:rPr>
            <w:rFonts w:ascii="Trebuchet MS" w:hAnsi="Trebuchet MS"/>
            <w:snapToGrid/>
            <w:color w:val="auto"/>
            <w:sz w:val="18"/>
            <w:szCs w:val="18"/>
          </w:rPr>
          <w:t>. Any copy must include this notice.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5C59B" w14:textId="77777777" w:rsidR="00A176F7" w:rsidRDefault="00A176F7">
      <w:r>
        <w:separator/>
      </w:r>
    </w:p>
  </w:footnote>
  <w:footnote w:type="continuationSeparator" w:id="0">
    <w:p w14:paraId="1AB8FB34" w14:textId="77777777" w:rsidR="00A176F7" w:rsidRDefault="00A176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75386" w14:textId="20C621F7" w:rsidR="00885175" w:rsidRPr="00C715F9" w:rsidRDefault="00310917" w:rsidP="00C715F9">
    <w:pPr>
      <w:pBdr>
        <w:bottom w:val="single" w:sz="4" w:space="4" w:color="auto"/>
      </w:pBdr>
      <w:tabs>
        <w:tab w:val="right" w:pos="9348"/>
      </w:tabs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>Gifts for Another Way: Epiphany 20</w:t>
    </w:r>
    <w:r w:rsidR="003D195C">
      <w:rPr>
        <w:rFonts w:ascii="Trebuchet MS" w:hAnsi="Trebuchet MS"/>
        <w:sz w:val="18"/>
        <w:szCs w:val="18"/>
      </w:rPr>
      <w:t>20</w:t>
    </w:r>
    <w:r w:rsidR="00885175" w:rsidRPr="00C715F9">
      <w:rPr>
        <w:rFonts w:ascii="Trebuchet MS" w:hAnsi="Trebuchet MS"/>
        <w:sz w:val="18"/>
        <w:szCs w:val="18"/>
      </w:rPr>
      <w:tab/>
    </w:r>
    <w:r w:rsidR="00885175" w:rsidRPr="00C715F9">
      <w:rPr>
        <w:rStyle w:val="PageNumber"/>
        <w:rFonts w:ascii="Trebuchet MS" w:hAnsi="Trebuchet MS"/>
        <w:bCs/>
        <w:iCs/>
        <w:sz w:val="18"/>
        <w:szCs w:val="18"/>
      </w:rPr>
      <w:fldChar w:fldCharType="begin"/>
    </w:r>
    <w:r w:rsidR="00885175" w:rsidRPr="00C715F9">
      <w:rPr>
        <w:rStyle w:val="PageNumber"/>
        <w:rFonts w:ascii="Trebuchet MS" w:hAnsi="Trebuchet MS"/>
        <w:bCs/>
        <w:iCs/>
        <w:sz w:val="18"/>
        <w:szCs w:val="18"/>
      </w:rPr>
      <w:instrText xml:space="preserve"> PAGE </w:instrText>
    </w:r>
    <w:r w:rsidR="00885175" w:rsidRPr="00C715F9">
      <w:rPr>
        <w:rStyle w:val="PageNumber"/>
        <w:rFonts w:ascii="Trebuchet MS" w:hAnsi="Trebuchet MS"/>
        <w:bCs/>
        <w:iCs/>
        <w:sz w:val="18"/>
        <w:szCs w:val="18"/>
      </w:rPr>
      <w:fldChar w:fldCharType="separate"/>
    </w:r>
    <w:r w:rsidR="003D195C">
      <w:rPr>
        <w:rStyle w:val="PageNumber"/>
        <w:rFonts w:ascii="Trebuchet MS" w:hAnsi="Trebuchet MS"/>
        <w:bCs/>
        <w:iCs/>
        <w:noProof/>
        <w:sz w:val="18"/>
        <w:szCs w:val="18"/>
      </w:rPr>
      <w:t>2</w:t>
    </w:r>
    <w:r w:rsidR="00885175" w:rsidRPr="00C715F9">
      <w:rPr>
        <w:rStyle w:val="PageNumber"/>
        <w:rFonts w:ascii="Trebuchet MS" w:hAnsi="Trebuchet MS"/>
        <w:bCs/>
        <w:iCs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619067D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7CC0368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2D131AD"/>
    <w:multiLevelType w:val="hybridMultilevel"/>
    <w:tmpl w:val="F4FAD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E24C4"/>
    <w:multiLevelType w:val="hybridMultilevel"/>
    <w:tmpl w:val="DB3E6F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4E374A">
      <w:numFmt w:val="bullet"/>
      <w:lvlText w:val="-"/>
      <w:lvlJc w:val="left"/>
      <w:pPr>
        <w:ind w:left="1440" w:hanging="360"/>
      </w:pPr>
      <w:rPr>
        <w:rFonts w:ascii="Verdana" w:eastAsia="Times New Roman" w:hAnsi="Verdana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530CD"/>
    <w:multiLevelType w:val="hybridMultilevel"/>
    <w:tmpl w:val="795C31BC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0021F"/>
    <w:multiLevelType w:val="multilevel"/>
    <w:tmpl w:val="FCC82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AC2154"/>
    <w:multiLevelType w:val="hybridMultilevel"/>
    <w:tmpl w:val="BC32406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407751"/>
    <w:multiLevelType w:val="multilevel"/>
    <w:tmpl w:val="7366A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9119C6"/>
    <w:multiLevelType w:val="hybridMultilevel"/>
    <w:tmpl w:val="09904332"/>
    <w:lvl w:ilvl="0" w:tplc="8AEADA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995BD8"/>
    <w:multiLevelType w:val="hybridMultilevel"/>
    <w:tmpl w:val="6C86EA72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EC0DCD"/>
    <w:multiLevelType w:val="hybridMultilevel"/>
    <w:tmpl w:val="543CD3A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94310B"/>
    <w:multiLevelType w:val="hybridMultilevel"/>
    <w:tmpl w:val="9F7260CA"/>
    <w:lvl w:ilvl="0" w:tplc="8AEADA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EADA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2B3025"/>
    <w:multiLevelType w:val="hybridMultilevel"/>
    <w:tmpl w:val="2F5AE89E"/>
    <w:lvl w:ilvl="0" w:tplc="3B84988E">
      <w:start w:val="1"/>
      <w:numFmt w:val="bullet"/>
      <w:lvlText w:val="□"/>
      <w:lvlJc w:val="left"/>
      <w:pPr>
        <w:ind w:left="720" w:hanging="360"/>
      </w:pPr>
      <w:rPr>
        <w:rFonts w:ascii="Courier" w:hAnsi="Courier" w:cs="Courier" w:hint="default"/>
        <w:b/>
        <w:i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426AF9"/>
    <w:multiLevelType w:val="multilevel"/>
    <w:tmpl w:val="40823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56263B"/>
    <w:multiLevelType w:val="hybridMultilevel"/>
    <w:tmpl w:val="E40C5FE4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7B1B1A"/>
    <w:multiLevelType w:val="multilevel"/>
    <w:tmpl w:val="B70CF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90538D"/>
    <w:multiLevelType w:val="hybridMultilevel"/>
    <w:tmpl w:val="2890A2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3A7CC9"/>
    <w:multiLevelType w:val="hybridMultilevel"/>
    <w:tmpl w:val="3A80B954"/>
    <w:lvl w:ilvl="0" w:tplc="5C2EDB28">
      <w:start w:val="1"/>
      <w:numFmt w:val="bullet"/>
      <w:pStyle w:val="TCListStyle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501046"/>
    <w:multiLevelType w:val="hybridMultilevel"/>
    <w:tmpl w:val="8A88255E"/>
    <w:lvl w:ilvl="0" w:tplc="F85A396A">
      <w:start w:val="1"/>
      <w:numFmt w:val="bullet"/>
      <w:pStyle w:val="Poin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5D7B92"/>
    <w:multiLevelType w:val="multilevel"/>
    <w:tmpl w:val="D69A5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010215B"/>
    <w:multiLevelType w:val="hybridMultilevel"/>
    <w:tmpl w:val="4ED6EF06"/>
    <w:lvl w:ilvl="0" w:tplc="7C30AF52">
      <w:start w:val="1"/>
      <w:numFmt w:val="decimal"/>
      <w:pStyle w:val="Style2"/>
      <w:lvlText w:val="%1."/>
      <w:lvlJc w:val="left"/>
      <w:pPr>
        <w:tabs>
          <w:tab w:val="num" w:pos="720"/>
        </w:tabs>
        <w:ind w:left="720" w:hanging="360"/>
      </w:pPr>
    </w:lvl>
    <w:lvl w:ilvl="1" w:tplc="8AEADA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24005E4"/>
    <w:multiLevelType w:val="hybridMultilevel"/>
    <w:tmpl w:val="5C022654"/>
    <w:lvl w:ilvl="0" w:tplc="732A7E2E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Courier New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8A66E30"/>
    <w:multiLevelType w:val="hybridMultilevel"/>
    <w:tmpl w:val="CC1019FC"/>
    <w:lvl w:ilvl="0" w:tplc="3B84988E">
      <w:start w:val="1"/>
      <w:numFmt w:val="bullet"/>
      <w:lvlText w:val="□"/>
      <w:lvlJc w:val="left"/>
      <w:pPr>
        <w:tabs>
          <w:tab w:val="num" w:pos="1322"/>
        </w:tabs>
        <w:ind w:left="1322" w:hanging="504"/>
      </w:pPr>
      <w:rPr>
        <w:rFonts w:ascii="Courier" w:hAnsi="Courier" w:cs="Courier" w:hint="default"/>
        <w:b/>
        <w:i w:val="0"/>
        <w:sz w:val="32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35555C"/>
    <w:multiLevelType w:val="hybridMultilevel"/>
    <w:tmpl w:val="C3D08E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455410"/>
    <w:multiLevelType w:val="multilevel"/>
    <w:tmpl w:val="9F726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1"/>
  </w:num>
  <w:num w:numId="4">
    <w:abstractNumId w:val="20"/>
  </w:num>
  <w:num w:numId="5">
    <w:abstractNumId w:val="0"/>
  </w:num>
  <w:num w:numId="6">
    <w:abstractNumId w:val="23"/>
  </w:num>
  <w:num w:numId="7">
    <w:abstractNumId w:val="11"/>
  </w:num>
  <w:num w:numId="8">
    <w:abstractNumId w:val="24"/>
  </w:num>
  <w:num w:numId="9">
    <w:abstractNumId w:val="6"/>
  </w:num>
  <w:num w:numId="10">
    <w:abstractNumId w:val="8"/>
  </w:num>
  <w:num w:numId="11">
    <w:abstractNumId w:val="9"/>
  </w:num>
  <w:num w:numId="12">
    <w:abstractNumId w:val="7"/>
  </w:num>
  <w:num w:numId="13">
    <w:abstractNumId w:val="15"/>
  </w:num>
  <w:num w:numId="14">
    <w:abstractNumId w:val="5"/>
  </w:num>
  <w:num w:numId="15">
    <w:abstractNumId w:val="19"/>
  </w:num>
  <w:num w:numId="16">
    <w:abstractNumId w:val="13"/>
  </w:num>
  <w:num w:numId="17">
    <w:abstractNumId w:val="14"/>
  </w:num>
  <w:num w:numId="18">
    <w:abstractNumId w:val="22"/>
  </w:num>
  <w:num w:numId="19">
    <w:abstractNumId w:val="10"/>
  </w:num>
  <w:num w:numId="20">
    <w:abstractNumId w:val="12"/>
  </w:num>
  <w:num w:numId="2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3"/>
  </w:num>
  <w:num w:numId="24">
    <w:abstractNumId w:val="16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943"/>
    <w:rsid w:val="0000336B"/>
    <w:rsid w:val="00015F20"/>
    <w:rsid w:val="000200DB"/>
    <w:rsid w:val="00021C97"/>
    <w:rsid w:val="00031277"/>
    <w:rsid w:val="00062AAC"/>
    <w:rsid w:val="0006610A"/>
    <w:rsid w:val="00094727"/>
    <w:rsid w:val="00094C80"/>
    <w:rsid w:val="000C7217"/>
    <w:rsid w:val="000F0E81"/>
    <w:rsid w:val="000F19F6"/>
    <w:rsid w:val="000F412D"/>
    <w:rsid w:val="0010359A"/>
    <w:rsid w:val="00117A91"/>
    <w:rsid w:val="001240FC"/>
    <w:rsid w:val="00125BF8"/>
    <w:rsid w:val="00167CE8"/>
    <w:rsid w:val="0018496E"/>
    <w:rsid w:val="00193901"/>
    <w:rsid w:val="001A75B8"/>
    <w:rsid w:val="001C0B6B"/>
    <w:rsid w:val="001C3727"/>
    <w:rsid w:val="00203111"/>
    <w:rsid w:val="00222255"/>
    <w:rsid w:val="00237CEF"/>
    <w:rsid w:val="0028309D"/>
    <w:rsid w:val="0028569E"/>
    <w:rsid w:val="002A4195"/>
    <w:rsid w:val="002D54EE"/>
    <w:rsid w:val="00310917"/>
    <w:rsid w:val="0033027E"/>
    <w:rsid w:val="00363ADF"/>
    <w:rsid w:val="00372B77"/>
    <w:rsid w:val="00381877"/>
    <w:rsid w:val="00394D49"/>
    <w:rsid w:val="003B26E3"/>
    <w:rsid w:val="003C38A6"/>
    <w:rsid w:val="003D195C"/>
    <w:rsid w:val="003E5A20"/>
    <w:rsid w:val="00400F50"/>
    <w:rsid w:val="004572F5"/>
    <w:rsid w:val="00465376"/>
    <w:rsid w:val="004E31A6"/>
    <w:rsid w:val="0050140E"/>
    <w:rsid w:val="0053524A"/>
    <w:rsid w:val="0054396A"/>
    <w:rsid w:val="0055217A"/>
    <w:rsid w:val="005879D1"/>
    <w:rsid w:val="00593361"/>
    <w:rsid w:val="00594209"/>
    <w:rsid w:val="005F54CA"/>
    <w:rsid w:val="00622D88"/>
    <w:rsid w:val="00635CCB"/>
    <w:rsid w:val="00674CB5"/>
    <w:rsid w:val="0067564B"/>
    <w:rsid w:val="006845D0"/>
    <w:rsid w:val="006B1642"/>
    <w:rsid w:val="006C729A"/>
    <w:rsid w:val="006C75A4"/>
    <w:rsid w:val="006D3194"/>
    <w:rsid w:val="006E270B"/>
    <w:rsid w:val="006E7538"/>
    <w:rsid w:val="007077FB"/>
    <w:rsid w:val="0071292D"/>
    <w:rsid w:val="0073103E"/>
    <w:rsid w:val="007324FD"/>
    <w:rsid w:val="00742F59"/>
    <w:rsid w:val="0075622E"/>
    <w:rsid w:val="00764285"/>
    <w:rsid w:val="00771144"/>
    <w:rsid w:val="0077395C"/>
    <w:rsid w:val="007D37CF"/>
    <w:rsid w:val="007E3FDE"/>
    <w:rsid w:val="00803D97"/>
    <w:rsid w:val="008338D5"/>
    <w:rsid w:val="00846DBA"/>
    <w:rsid w:val="00864C1A"/>
    <w:rsid w:val="00871BE1"/>
    <w:rsid w:val="00874C79"/>
    <w:rsid w:val="00885175"/>
    <w:rsid w:val="008A718B"/>
    <w:rsid w:val="008B35E2"/>
    <w:rsid w:val="008B6DE9"/>
    <w:rsid w:val="008C5C35"/>
    <w:rsid w:val="008D11DE"/>
    <w:rsid w:val="008F3E91"/>
    <w:rsid w:val="00903117"/>
    <w:rsid w:val="00904B0C"/>
    <w:rsid w:val="009354BE"/>
    <w:rsid w:val="0094007C"/>
    <w:rsid w:val="00945943"/>
    <w:rsid w:val="00946536"/>
    <w:rsid w:val="00964CEF"/>
    <w:rsid w:val="009843B1"/>
    <w:rsid w:val="00996D6E"/>
    <w:rsid w:val="009B017A"/>
    <w:rsid w:val="009B4AEF"/>
    <w:rsid w:val="009B6E11"/>
    <w:rsid w:val="009C11DD"/>
    <w:rsid w:val="009C56A0"/>
    <w:rsid w:val="009F1AF8"/>
    <w:rsid w:val="00A05890"/>
    <w:rsid w:val="00A11C1D"/>
    <w:rsid w:val="00A176F7"/>
    <w:rsid w:val="00A23960"/>
    <w:rsid w:val="00A32B7F"/>
    <w:rsid w:val="00A67755"/>
    <w:rsid w:val="00A73971"/>
    <w:rsid w:val="00A83D2E"/>
    <w:rsid w:val="00A9221D"/>
    <w:rsid w:val="00A94695"/>
    <w:rsid w:val="00A971E0"/>
    <w:rsid w:val="00AF6ABF"/>
    <w:rsid w:val="00B3529E"/>
    <w:rsid w:val="00B37713"/>
    <w:rsid w:val="00B42DEE"/>
    <w:rsid w:val="00B501E7"/>
    <w:rsid w:val="00BA2861"/>
    <w:rsid w:val="00BE7159"/>
    <w:rsid w:val="00C050F9"/>
    <w:rsid w:val="00C564F1"/>
    <w:rsid w:val="00C715F9"/>
    <w:rsid w:val="00C8281B"/>
    <w:rsid w:val="00C91A49"/>
    <w:rsid w:val="00CA277E"/>
    <w:rsid w:val="00CA473E"/>
    <w:rsid w:val="00CB49F2"/>
    <w:rsid w:val="00CD6678"/>
    <w:rsid w:val="00D10AC6"/>
    <w:rsid w:val="00D75F3A"/>
    <w:rsid w:val="00D80347"/>
    <w:rsid w:val="00D8301E"/>
    <w:rsid w:val="00D97EAB"/>
    <w:rsid w:val="00DB2803"/>
    <w:rsid w:val="00DB28CC"/>
    <w:rsid w:val="00DB4A2E"/>
    <w:rsid w:val="00DB7418"/>
    <w:rsid w:val="00DF6EFA"/>
    <w:rsid w:val="00E00DDF"/>
    <w:rsid w:val="00E1068F"/>
    <w:rsid w:val="00E2228A"/>
    <w:rsid w:val="00E27846"/>
    <w:rsid w:val="00E5302F"/>
    <w:rsid w:val="00E82829"/>
    <w:rsid w:val="00E85E23"/>
    <w:rsid w:val="00E94B0D"/>
    <w:rsid w:val="00EA1729"/>
    <w:rsid w:val="00EB2D7B"/>
    <w:rsid w:val="00EB347A"/>
    <w:rsid w:val="00EC588F"/>
    <w:rsid w:val="00ED49CC"/>
    <w:rsid w:val="00ED7709"/>
    <w:rsid w:val="00EE397B"/>
    <w:rsid w:val="00F13BD9"/>
    <w:rsid w:val="00F324F1"/>
    <w:rsid w:val="00F44638"/>
    <w:rsid w:val="00F5258D"/>
    <w:rsid w:val="00F732D9"/>
    <w:rsid w:val="00F87E27"/>
    <w:rsid w:val="00F92813"/>
    <w:rsid w:val="00F9477B"/>
    <w:rsid w:val="00FA1377"/>
    <w:rsid w:val="00FA66E9"/>
    <w:rsid w:val="00FE0361"/>
    <w:rsid w:val="00FE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,"/>
  <w14:docId w14:val="3D83290D"/>
  <w15:docId w15:val="{65E17DC2-7513-4A9E-AA17-858C88044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B1642"/>
    <w:pPr>
      <w:spacing w:after="240"/>
    </w:pPr>
    <w:rPr>
      <w:rFonts w:ascii="Calibri" w:hAnsi="Calibri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B347A"/>
    <w:pPr>
      <w:keepNext/>
      <w:spacing w:after="120"/>
      <w:outlineLvl w:val="0"/>
    </w:pPr>
    <w:rPr>
      <w:rFonts w:cs="Arial"/>
      <w:b/>
      <w:bCs/>
      <w:color w:val="000000"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E00DDF"/>
    <w:pPr>
      <w:keepNext/>
      <w:spacing w:before="240" w:after="120"/>
      <w:outlineLvl w:val="1"/>
    </w:pPr>
    <w:rPr>
      <w:rFonts w:ascii="Trebuchet MS" w:hAnsi="Trebuchet MS" w:cs="Arial"/>
      <w:b/>
      <w:bCs/>
      <w:szCs w:val="28"/>
      <w:u w:val="single" w:color="808080"/>
    </w:rPr>
  </w:style>
  <w:style w:type="paragraph" w:styleId="Heading3">
    <w:name w:val="heading 3"/>
    <w:basedOn w:val="Normal"/>
    <w:next w:val="Normal"/>
    <w:link w:val="Heading3Char"/>
    <w:qFormat/>
    <w:rsid w:val="00C564F1"/>
    <w:pPr>
      <w:spacing w:before="240" w:after="60"/>
      <w:outlineLvl w:val="2"/>
    </w:pPr>
    <w:rPr>
      <w:rFonts w:ascii="Trebuchet MS" w:hAnsi="Trebuchet MS"/>
      <w:b/>
      <w:u w:color="808080"/>
    </w:rPr>
  </w:style>
  <w:style w:type="paragraph" w:styleId="Heading4">
    <w:name w:val="heading 4"/>
    <w:basedOn w:val="Normal"/>
    <w:next w:val="Normal"/>
    <w:qFormat/>
    <w:rsid w:val="00E00DDF"/>
    <w:pPr>
      <w:keepNext/>
      <w:spacing w:before="240" w:after="60"/>
      <w:outlineLvl w:val="3"/>
    </w:pPr>
    <w:rPr>
      <w:rFonts w:ascii="Trebuchet MS" w:hAnsi="Trebuchet MS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CA473E"/>
    <w:pPr>
      <w:spacing w:before="240" w:after="60"/>
      <w:outlineLvl w:val="4"/>
    </w:pPr>
    <w:rPr>
      <w:rFonts w:ascii="Trebuchet MS" w:hAnsi="Trebuchet MS"/>
      <w:b/>
      <w:bCs/>
      <w:iCs/>
      <w:szCs w:val="2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bCs/>
      <w:iCs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ints">
    <w:name w:val="Points"/>
    <w:basedOn w:val="Normal"/>
    <w:pPr>
      <w:numPr>
        <w:numId w:val="1"/>
      </w:numPr>
      <w:spacing w:after="60"/>
    </w:pPr>
  </w:style>
  <w:style w:type="paragraph" w:styleId="BodyText">
    <w:name w:val="Body Text"/>
    <w:basedOn w:val="Normal"/>
    <w:rPr>
      <w:rFonts w:ascii="Arial" w:hAnsi="Arial" w:cs="Arial"/>
      <w:sz w:val="18"/>
    </w:rPr>
  </w:style>
  <w:style w:type="paragraph" w:customStyle="1" w:styleId="Style1">
    <w:name w:val="Style1"/>
    <w:basedOn w:val="Heading5"/>
    <w:rPr>
      <w:i/>
    </w:rPr>
  </w:style>
  <w:style w:type="paragraph" w:customStyle="1" w:styleId="TCListStyles">
    <w:name w:val="TC List Styles"/>
    <w:basedOn w:val="ListNumber2"/>
    <w:rsid w:val="0033027E"/>
    <w:pPr>
      <w:numPr>
        <w:numId w:val="2"/>
      </w:numPr>
    </w:pPr>
    <w:rPr>
      <w:sz w:val="16"/>
    </w:rPr>
  </w:style>
  <w:style w:type="paragraph" w:styleId="ListNumber2">
    <w:name w:val="List Number 2"/>
    <w:basedOn w:val="Normal"/>
    <w:pPr>
      <w:numPr>
        <w:numId w:val="3"/>
      </w:numPr>
    </w:pPr>
  </w:style>
  <w:style w:type="paragraph" w:customStyle="1" w:styleId="Style2">
    <w:name w:val="Style2"/>
    <w:basedOn w:val="ListNumber3"/>
    <w:next w:val="Normal"/>
    <w:pPr>
      <w:numPr>
        <w:numId w:val="4"/>
      </w:numPr>
    </w:pPr>
    <w:rPr>
      <w:lang w:val="en-US"/>
    </w:rPr>
  </w:style>
  <w:style w:type="paragraph" w:styleId="ListNumber3">
    <w:name w:val="List Number 3"/>
    <w:basedOn w:val="Normal"/>
    <w:pPr>
      <w:numPr>
        <w:numId w:val="5"/>
      </w:numPr>
    </w:pPr>
  </w:style>
  <w:style w:type="character" w:customStyle="1" w:styleId="Heading5Char">
    <w:name w:val="Heading 5 Char"/>
    <w:link w:val="Heading5"/>
    <w:rsid w:val="00CA473E"/>
    <w:rPr>
      <w:rFonts w:ascii="Trebuchet MS" w:hAnsi="Trebuchet MS"/>
      <w:b/>
      <w:bCs/>
      <w:iCs/>
      <w:sz w:val="22"/>
      <w:szCs w:val="26"/>
      <w:lang w:val="en-CA" w:eastAsia="en-US" w:bidi="ar-SA"/>
    </w:rPr>
  </w:style>
  <w:style w:type="paragraph" w:customStyle="1" w:styleId="Address">
    <w:name w:val="Address"/>
    <w:basedOn w:val="Normal"/>
    <w:next w:val="Normal"/>
    <w:pPr>
      <w:ind w:left="360"/>
    </w:pPr>
  </w:style>
  <w:style w:type="paragraph" w:customStyle="1" w:styleId="AttentionBox">
    <w:name w:val="Attention Box"/>
    <w:basedOn w:val="Normal"/>
    <w:next w:val="Normal"/>
    <w:link w:val="AttentionBoxChar"/>
    <w:rsid w:val="00F9477B"/>
    <w:pPr>
      <w:pBdr>
        <w:top w:val="dotted" w:sz="4" w:space="1" w:color="993300"/>
        <w:left w:val="dotted" w:sz="4" w:space="4" w:color="993300"/>
        <w:bottom w:val="dotted" w:sz="4" w:space="1" w:color="993300"/>
        <w:right w:val="dotted" w:sz="4" w:space="4" w:color="993300"/>
      </w:pBdr>
      <w:shd w:val="clear" w:color="auto" w:fill="FFFF99"/>
    </w:pPr>
    <w:rPr>
      <w:sz w:val="18"/>
      <w:szCs w:val="16"/>
    </w:rPr>
  </w:style>
  <w:style w:type="paragraph" w:customStyle="1" w:styleId="NumberedList">
    <w:name w:val="Numbered List"/>
    <w:basedOn w:val="Style2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Arial" w:hAnsi="Arial"/>
      <w:snapToGrid w:val="0"/>
      <w:color w:val="000000"/>
      <w:szCs w:val="20"/>
    </w:rPr>
  </w:style>
  <w:style w:type="character" w:styleId="Hyperlink">
    <w:name w:val="Hyperlink"/>
    <w:rsid w:val="00094727"/>
    <w:rPr>
      <w:rFonts w:ascii="Verdana" w:hAnsi="Verdana"/>
      <w:color w:val="0000FF"/>
      <w:u w:val="single"/>
    </w:rPr>
  </w:style>
  <w:style w:type="paragraph" w:styleId="Header">
    <w:name w:val="header"/>
    <w:basedOn w:val="Normal"/>
    <w:rsid w:val="000C7217"/>
    <w:pPr>
      <w:tabs>
        <w:tab w:val="center" w:pos="4320"/>
        <w:tab w:val="right" w:pos="8640"/>
      </w:tabs>
    </w:pPr>
  </w:style>
  <w:style w:type="character" w:customStyle="1" w:styleId="Heading3Char">
    <w:name w:val="Heading 3 Char"/>
    <w:link w:val="Heading3"/>
    <w:rsid w:val="00C564F1"/>
    <w:rPr>
      <w:rFonts w:ascii="Trebuchet MS" w:hAnsi="Trebuchet MS"/>
      <w:b/>
      <w:sz w:val="24"/>
      <w:szCs w:val="24"/>
      <w:u w:color="808080"/>
      <w:lang w:eastAsia="en-US"/>
    </w:rPr>
  </w:style>
  <w:style w:type="character" w:customStyle="1" w:styleId="AttentionBoxChar">
    <w:name w:val="Attention Box Char"/>
    <w:link w:val="AttentionBox"/>
    <w:rsid w:val="00F9477B"/>
    <w:rPr>
      <w:rFonts w:ascii="Verdana" w:hAnsi="Verdana"/>
      <w:sz w:val="18"/>
      <w:szCs w:val="16"/>
      <w:lang w:val="en-CA" w:eastAsia="en-US" w:bidi="ar-SA"/>
    </w:rPr>
  </w:style>
  <w:style w:type="character" w:customStyle="1" w:styleId="Details">
    <w:name w:val="Details"/>
    <w:rsid w:val="0073103E"/>
    <w:rPr>
      <w:color w:val="808080"/>
      <w:sz w:val="18"/>
    </w:rPr>
  </w:style>
  <w:style w:type="paragraph" w:customStyle="1" w:styleId="BlockQuote">
    <w:name w:val="Block Quote"/>
    <w:basedOn w:val="Normal"/>
    <w:rsid w:val="009B017A"/>
    <w:pPr>
      <w:ind w:left="360" w:right="360"/>
    </w:pPr>
    <w:rPr>
      <w:szCs w:val="20"/>
    </w:rPr>
  </w:style>
  <w:style w:type="paragraph" w:customStyle="1" w:styleId="Cite">
    <w:name w:val="Cite"/>
    <w:basedOn w:val="Normal"/>
    <w:rsid w:val="009B017A"/>
    <w:pPr>
      <w:ind w:left="360" w:right="360"/>
      <w:jc w:val="right"/>
    </w:pPr>
    <w:rPr>
      <w:i/>
      <w:iCs/>
      <w:sz w:val="18"/>
      <w:szCs w:val="20"/>
    </w:rPr>
  </w:style>
  <w:style w:type="character" w:styleId="PageNumber">
    <w:name w:val="page number"/>
    <w:basedOn w:val="DefaultParagraphFont"/>
    <w:rsid w:val="00871BE1"/>
  </w:style>
  <w:style w:type="paragraph" w:styleId="NormalWeb">
    <w:name w:val="Normal (Web)"/>
    <w:basedOn w:val="Normal"/>
    <w:rsid w:val="00031277"/>
    <w:pPr>
      <w:spacing w:before="100" w:beforeAutospacing="1" w:after="100" w:afterAutospacing="1"/>
    </w:pPr>
    <w:rPr>
      <w:rFonts w:ascii="Times New Roman" w:hAnsi="Times New Roman"/>
      <w:lang w:eastAsia="en-CA"/>
    </w:rPr>
  </w:style>
  <w:style w:type="character" w:customStyle="1" w:styleId="details0">
    <w:name w:val="details"/>
    <w:basedOn w:val="DefaultParagraphFont"/>
    <w:rsid w:val="00031277"/>
  </w:style>
  <w:style w:type="character" w:styleId="Emphasis">
    <w:name w:val="Emphasis"/>
    <w:qFormat/>
    <w:rsid w:val="00031277"/>
    <w:rPr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381877"/>
    <w:rPr>
      <w:rFonts w:ascii="Arial" w:hAnsi="Arial"/>
      <w:snapToGrid w:val="0"/>
      <w:color w:val="000000"/>
      <w:lang w:eastAsia="en-US"/>
    </w:rPr>
  </w:style>
  <w:style w:type="paragraph" w:styleId="ListParagraph">
    <w:name w:val="List Paragraph"/>
    <w:basedOn w:val="Normal"/>
    <w:uiPriority w:val="34"/>
    <w:qFormat/>
    <w:rsid w:val="00594209"/>
    <w:pPr>
      <w:widowControl w:val="0"/>
      <w:autoSpaceDE w:val="0"/>
      <w:autoSpaceDN w:val="0"/>
      <w:adjustRightInd w:val="0"/>
      <w:spacing w:after="0"/>
      <w:ind w:left="720"/>
      <w:contextualSpacing/>
    </w:pPr>
    <w:rPr>
      <w:rFonts w:ascii="Times New Roman" w:hAnsi="Times New Roman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55217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5217A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64C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4CE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4CEF"/>
    <w:rPr>
      <w:rFonts w:ascii="Verdana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64C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64CEF"/>
    <w:rPr>
      <w:rFonts w:ascii="Verdana" w:hAnsi="Verdana"/>
      <w:b/>
      <w:bCs/>
      <w:lang w:eastAsia="en-US"/>
    </w:rPr>
  </w:style>
  <w:style w:type="paragraph" w:styleId="Revision">
    <w:name w:val="Revision"/>
    <w:hidden/>
    <w:uiPriority w:val="99"/>
    <w:semiHidden/>
    <w:rsid w:val="009C56A0"/>
    <w:rPr>
      <w:rFonts w:ascii="Verdana" w:hAnsi="Verdana"/>
      <w:szCs w:val="24"/>
      <w:lang w:eastAsia="en-US"/>
    </w:rPr>
  </w:style>
  <w:style w:type="character" w:styleId="FollowedHyperlink">
    <w:name w:val="FollowedHyperlink"/>
    <w:basedOn w:val="DefaultParagraphFont"/>
    <w:semiHidden/>
    <w:unhideWhenUsed/>
    <w:rsid w:val="003109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1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2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0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19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72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296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82778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590888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498438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266435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103326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-sa/2.5/c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-sa/2.5/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89509D3DD6B6409BA6C58A3E6C832F" ma:contentTypeVersion="13" ma:contentTypeDescription="Create a new document." ma:contentTypeScope="" ma:versionID="234a0495d99996ff9cb8de438a4a4003">
  <xsd:schema xmlns:xsd="http://www.w3.org/2001/XMLSchema" xmlns:xs="http://www.w3.org/2001/XMLSchema" xmlns:p="http://schemas.microsoft.com/office/2006/metadata/properties" xmlns:ns3="8148b2e9-164b-4ec2-9776-317de4911b72" xmlns:ns4="536dd800-218d-4c11-b62b-9d4145123a74" targetNamespace="http://schemas.microsoft.com/office/2006/metadata/properties" ma:root="true" ma:fieldsID="7e85aa9e5909c56c088994f9addefde7" ns3:_="" ns4:_="">
    <xsd:import namespace="8148b2e9-164b-4ec2-9776-317de4911b72"/>
    <xsd:import namespace="536dd800-218d-4c11-b62b-9d4145123a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48b2e9-164b-4ec2-9776-317de4911b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dd800-218d-4c11-b62b-9d4145123a7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20890C-7A7D-4626-BB8D-D81EF8325B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48b2e9-164b-4ec2-9776-317de4911b72"/>
    <ds:schemaRef ds:uri="536dd800-218d-4c11-b62b-9d4145123a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549FB3-36FE-4D8A-BE28-AD2DFB067E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051601-B3C2-469F-80A9-CE11CD9C5181}">
  <ds:schemaRefs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536dd800-218d-4c11-b62b-9d4145123a74"/>
    <ds:schemaRef ds:uri="http://schemas.microsoft.com/office/infopath/2007/PartnerControls"/>
    <ds:schemaRef ds:uri="8148b2e9-164b-4ec2-9776-317de4911b72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Prayer in Time of Remission</vt:lpstr>
    </vt:vector>
  </TitlesOfParts>
  <Company>The United Church of Canada</Company>
  <LinksUpToDate>false</LinksUpToDate>
  <CharactersWithSpaces>843</CharactersWithSpaces>
  <SharedDoc>false</SharedDoc>
  <HLinks>
    <vt:vector size="12" baseType="variant">
      <vt:variant>
        <vt:i4>2162804</vt:i4>
      </vt:variant>
      <vt:variant>
        <vt:i4>6</vt:i4>
      </vt:variant>
      <vt:variant>
        <vt:i4>0</vt:i4>
      </vt:variant>
      <vt:variant>
        <vt:i4>5</vt:i4>
      </vt:variant>
      <vt:variant>
        <vt:lpwstr>http://creativecommons.org/licenses/by-nc-sa/2.5/ca</vt:lpwstr>
      </vt:variant>
      <vt:variant>
        <vt:lpwstr/>
      </vt:variant>
      <vt:variant>
        <vt:i4>2359401</vt:i4>
      </vt:variant>
      <vt:variant>
        <vt:i4>3</vt:i4>
      </vt:variant>
      <vt:variant>
        <vt:i4>0</vt:i4>
      </vt:variant>
      <vt:variant>
        <vt:i4>5</vt:i4>
      </vt:variant>
      <vt:variant>
        <vt:lpwstr>http://creativecommons.org/licenses/by-nc-nd/2.5/ca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Prayer in Time of Remission</dc:title>
  <dc:subject>For a person whose illness is in remission and is grateful but may still be anxious.</dc:subject>
  <dc:creator>The United Church of Canada</dc:creator>
  <cp:keywords>pray, death, dying, cancer, health, sickness, gratitude</cp:keywords>
  <cp:lastModifiedBy>Kutchukian, Claudia</cp:lastModifiedBy>
  <cp:revision>5</cp:revision>
  <cp:lastPrinted>2005-06-08T14:05:00Z</cp:lastPrinted>
  <dcterms:created xsi:type="dcterms:W3CDTF">2020-01-20T17:34:00Z</dcterms:created>
  <dcterms:modified xsi:type="dcterms:W3CDTF">2020-01-20T17:38:00Z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0x010100C189509D3DD6B6409BA6C58A3E6C832F</vt:lpwstr>
  </property>
</Properties>
</file>