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39113" w14:textId="77777777" w:rsidR="009902DE" w:rsidRPr="006374DE" w:rsidRDefault="009902DE" w:rsidP="009902DE">
      <w:pPr>
        <w:pStyle w:val="Heading1"/>
        <w:spacing w:after="60"/>
        <w:jc w:val="center"/>
        <w:rPr>
          <w:sz w:val="24"/>
          <w:szCs w:val="24"/>
        </w:rPr>
      </w:pPr>
      <w:bookmarkStart w:id="0" w:name="_GoBack"/>
      <w:bookmarkEnd w:id="0"/>
      <w:r w:rsidRPr="006374DE">
        <w:rPr>
          <w:sz w:val="24"/>
          <w:szCs w:val="24"/>
        </w:rPr>
        <w:t>Learning about The United Church of Canada Theological Schools</w:t>
      </w:r>
    </w:p>
    <w:p w14:paraId="2CDED76E" w14:textId="4A5FAC9C" w:rsidR="00B31D15" w:rsidRPr="009902DE" w:rsidRDefault="009902DE" w:rsidP="009902DE">
      <w:pPr>
        <w:pStyle w:val="Heading1"/>
        <w:jc w:val="center"/>
        <w:rPr>
          <w:rStyle w:val="normaltextrun"/>
        </w:rPr>
      </w:pPr>
      <w:r>
        <w:t>Emmanuel College</w:t>
      </w:r>
    </w:p>
    <w:p w14:paraId="7BFB700C" w14:textId="2CBB44F3" w:rsidR="00B31D15" w:rsidRPr="009902DE" w:rsidRDefault="00B31D15" w:rsidP="009902DE">
      <w:pPr>
        <w:pStyle w:val="Heading2"/>
      </w:pPr>
      <w:r w:rsidRPr="009902DE">
        <w:t>Recruit</w:t>
      </w:r>
      <w:r w:rsidR="009902DE" w:rsidRPr="009902DE">
        <w:t>er or Admissions contact person</w:t>
      </w:r>
    </w:p>
    <w:p w14:paraId="2BBA53ED" w14:textId="6E60D436" w:rsidR="00B31D15" w:rsidRPr="009902DE" w:rsidRDefault="00B31D15" w:rsidP="00B544A9">
      <w:pPr>
        <w:ind w:left="360"/>
      </w:pPr>
      <w:r w:rsidRPr="009902DE">
        <w:t>Andrew Aitchison</w:t>
      </w:r>
      <w:r w:rsidR="00B544A9">
        <w:t xml:space="preserve">: </w:t>
      </w:r>
      <w:hyperlink r:id="rId7" w:history="1">
        <w:r w:rsidR="00B544A9">
          <w:rPr>
            <w:rStyle w:val="Hyperlink"/>
          </w:rPr>
          <w:t>andrew.aitchison@utoronto.ca</w:t>
        </w:r>
      </w:hyperlink>
    </w:p>
    <w:p w14:paraId="78D8573D" w14:textId="159523AA" w:rsidR="00B31D15" w:rsidRPr="009902DE" w:rsidRDefault="00B31D15" w:rsidP="009902DE">
      <w:pPr>
        <w:pStyle w:val="Heading2"/>
      </w:pPr>
      <w:r w:rsidRPr="009902DE">
        <w:t>Open houses or events p</w:t>
      </w:r>
      <w:r w:rsidR="009902DE">
        <w:t xml:space="preserve">eople can attend in </w:t>
      </w:r>
      <w:r w:rsidR="00B544A9">
        <w:t xml:space="preserve">the </w:t>
      </w:r>
      <w:r w:rsidR="009902DE">
        <w:t>coming year</w:t>
      </w:r>
    </w:p>
    <w:p w14:paraId="1E97BB9E" w14:textId="34F5D5AA" w:rsidR="00B31D15" w:rsidRPr="009902DE" w:rsidRDefault="00B31D15" w:rsidP="00B544A9">
      <w:pPr>
        <w:spacing w:after="0"/>
        <w:ind w:left="360"/>
      </w:pPr>
      <w:r w:rsidRPr="009902DE">
        <w:t>Emmanuel Encounter:</w:t>
      </w:r>
      <w:r w:rsidR="009902DE" w:rsidRPr="009902DE">
        <w:t xml:space="preserve"> </w:t>
      </w:r>
      <w:r w:rsidRPr="009902DE">
        <w:t>November 13, 2019</w:t>
      </w:r>
    </w:p>
    <w:p w14:paraId="3E056B00" w14:textId="67376F64" w:rsidR="00B31D15" w:rsidRPr="009902DE" w:rsidRDefault="00B31D15" w:rsidP="00B544A9">
      <w:pPr>
        <w:spacing w:after="0"/>
        <w:ind w:left="360"/>
      </w:pPr>
      <w:r w:rsidRPr="009902DE">
        <w:t>Vocations Fair:</w:t>
      </w:r>
      <w:r w:rsidR="009902DE" w:rsidRPr="009902DE">
        <w:t xml:space="preserve"> </w:t>
      </w:r>
      <w:r w:rsidRPr="009902DE">
        <w:t>January 15, 2020</w:t>
      </w:r>
    </w:p>
    <w:p w14:paraId="70E6A73A" w14:textId="4572826A" w:rsidR="00B31D15" w:rsidRPr="009902DE" w:rsidRDefault="00B31D15" w:rsidP="00B544A9">
      <w:pPr>
        <w:spacing w:after="0"/>
        <w:ind w:left="360"/>
      </w:pPr>
      <w:r w:rsidRPr="009902DE">
        <w:t>Ash Wednesday Worship with Moderator Richard</w:t>
      </w:r>
      <w:r w:rsidR="009902DE" w:rsidRPr="009902DE">
        <w:t xml:space="preserve"> </w:t>
      </w:r>
      <w:r w:rsidRPr="009902DE">
        <w:t>Bott:</w:t>
      </w:r>
      <w:r w:rsidR="009902DE" w:rsidRPr="009902DE">
        <w:t xml:space="preserve"> </w:t>
      </w:r>
      <w:r w:rsidRPr="009902DE">
        <w:t>February 26, 2020</w:t>
      </w:r>
    </w:p>
    <w:p w14:paraId="5BAA602B" w14:textId="6833E9BC" w:rsidR="00B31D15" w:rsidRPr="009902DE" w:rsidRDefault="00B31D15" w:rsidP="00B544A9">
      <w:pPr>
        <w:spacing w:after="0"/>
        <w:ind w:left="360"/>
      </w:pPr>
      <w:r w:rsidRPr="009902DE">
        <w:t>Day</w:t>
      </w:r>
      <w:r w:rsidR="009902DE" w:rsidRPr="009902DE">
        <w:t xml:space="preserve"> w</w:t>
      </w:r>
      <w:r w:rsidRPr="009902DE">
        <w:t>ith</w:t>
      </w:r>
      <w:r w:rsidR="009902DE" w:rsidRPr="009902DE">
        <w:t xml:space="preserve"> </w:t>
      </w:r>
      <w:r w:rsidRPr="009902DE">
        <w:t>Emmanuel (Open House): March 7, 2020</w:t>
      </w:r>
    </w:p>
    <w:p w14:paraId="31411005" w14:textId="74E49EF0" w:rsidR="00B31D15" w:rsidRPr="009902DE" w:rsidRDefault="00B31D15" w:rsidP="00B544A9">
      <w:pPr>
        <w:ind w:left="360"/>
      </w:pPr>
      <w:r w:rsidRPr="009902DE">
        <w:t>Wednesday worship (on most Wednesdays): see</w:t>
      </w:r>
      <w:r w:rsidR="009902DE" w:rsidRPr="009902DE">
        <w:t xml:space="preserve"> </w:t>
      </w:r>
      <w:hyperlink r:id="rId8" w:tgtFrame="_blank" w:history="1">
        <w:r w:rsidRPr="007A5D0E">
          <w:rPr>
            <w:color w:val="0000FF"/>
          </w:rPr>
          <w:t>www.worshipwithemmanuel.ca</w:t>
        </w:r>
      </w:hyperlink>
    </w:p>
    <w:p w14:paraId="1941DD3D" w14:textId="7FD74417" w:rsidR="00B31D15" w:rsidRPr="009902DE" w:rsidRDefault="00B31D15" w:rsidP="009902DE">
      <w:pPr>
        <w:pStyle w:val="Heading2"/>
        <w:rPr>
          <w:rStyle w:val="normaltextrun"/>
        </w:rPr>
      </w:pPr>
      <w:r w:rsidRPr="009902DE">
        <w:t>What programs do you offer?</w:t>
      </w:r>
    </w:p>
    <w:p w14:paraId="0B6A3606" w14:textId="101D4CEE" w:rsidR="00B31D15" w:rsidRPr="00B544A9" w:rsidRDefault="00B31D15" w:rsidP="007A5D0E">
      <w:pPr>
        <w:spacing w:after="120"/>
        <w:ind w:left="360"/>
      </w:pPr>
      <w:r w:rsidRPr="00B544A9">
        <w:t>Lay Certificate in Theology</w:t>
      </w:r>
    </w:p>
    <w:p w14:paraId="04A7394F" w14:textId="155BD8C1" w:rsidR="00B31D15" w:rsidRPr="00B544A9" w:rsidRDefault="009902DE" w:rsidP="007A5D0E">
      <w:pPr>
        <w:spacing w:after="0"/>
        <w:ind w:left="360"/>
      </w:pPr>
      <w:r w:rsidRPr="00B544A9">
        <w:t>Basic Degree Programs:</w:t>
      </w:r>
    </w:p>
    <w:p w14:paraId="1E4E36DC" w14:textId="045CBF30" w:rsidR="00B31D15" w:rsidRPr="00B544A9" w:rsidRDefault="00B31D15" w:rsidP="007A5D0E">
      <w:pPr>
        <w:spacing w:after="0"/>
        <w:ind w:left="720"/>
      </w:pPr>
      <w:r w:rsidRPr="00B544A9">
        <w:t>Master of Divinity</w:t>
      </w:r>
      <w:r w:rsidR="00B544A9">
        <w:t xml:space="preserve"> </w:t>
      </w:r>
      <w:r w:rsidRPr="00B544A9">
        <w:t>(</w:t>
      </w:r>
      <w:proofErr w:type="spellStart"/>
      <w:r w:rsidRPr="00B544A9">
        <w:t>MDiv</w:t>
      </w:r>
      <w:proofErr w:type="spellEnd"/>
      <w:r w:rsidRPr="00B544A9">
        <w:t>)</w:t>
      </w:r>
    </w:p>
    <w:p w14:paraId="399B6160" w14:textId="64DBC4AF" w:rsidR="00B31D15" w:rsidRPr="00B544A9" w:rsidRDefault="00B31D15" w:rsidP="007A5D0E">
      <w:pPr>
        <w:spacing w:after="0"/>
        <w:ind w:left="720"/>
      </w:pPr>
      <w:r w:rsidRPr="00B544A9">
        <w:t>Master of Sacred Music</w:t>
      </w:r>
      <w:r w:rsidR="00B544A9">
        <w:t xml:space="preserve"> </w:t>
      </w:r>
      <w:r w:rsidRPr="00B544A9">
        <w:t>(</w:t>
      </w:r>
      <w:proofErr w:type="spellStart"/>
      <w:r w:rsidRPr="00B544A9">
        <w:t>MSMus</w:t>
      </w:r>
      <w:proofErr w:type="spellEnd"/>
      <w:r w:rsidRPr="00B544A9">
        <w:t>)</w:t>
      </w:r>
    </w:p>
    <w:p w14:paraId="18F37658" w14:textId="5148F86F" w:rsidR="00B31D15" w:rsidRPr="00B544A9" w:rsidRDefault="00B31D15" w:rsidP="007A5D0E">
      <w:pPr>
        <w:spacing w:after="0"/>
        <w:ind w:left="720"/>
      </w:pPr>
      <w:r w:rsidRPr="00B544A9">
        <w:t>Master of Pastoral Studies</w:t>
      </w:r>
      <w:r w:rsidR="00B544A9">
        <w:t xml:space="preserve"> </w:t>
      </w:r>
      <w:r w:rsidRPr="00B544A9">
        <w:t>(MPS)</w:t>
      </w:r>
    </w:p>
    <w:p w14:paraId="2E039B7B" w14:textId="4720FFEC" w:rsidR="00B31D15" w:rsidRPr="00B544A9" w:rsidRDefault="00B31D15" w:rsidP="007A5D0E">
      <w:pPr>
        <w:spacing w:after="120"/>
        <w:ind w:left="720"/>
      </w:pPr>
      <w:r w:rsidRPr="00B544A9">
        <w:t xml:space="preserve">Master of </w:t>
      </w:r>
      <w:r w:rsidR="00B544A9">
        <w:t>Theological Studies (MTS)</w:t>
      </w:r>
    </w:p>
    <w:p w14:paraId="5B707B0C" w14:textId="44D32E24" w:rsidR="00B31D15" w:rsidRPr="00B544A9" w:rsidRDefault="009902DE" w:rsidP="007A5D0E">
      <w:pPr>
        <w:spacing w:after="0"/>
        <w:ind w:left="360"/>
      </w:pPr>
      <w:r w:rsidRPr="00B544A9">
        <w:t>Graduate</w:t>
      </w:r>
      <w:r w:rsidR="00B544A9">
        <w:t xml:space="preserve"> </w:t>
      </w:r>
      <w:r w:rsidRPr="00B544A9">
        <w:t>Programs:</w:t>
      </w:r>
    </w:p>
    <w:p w14:paraId="052D7280" w14:textId="04FCED5C" w:rsidR="00B31D15" w:rsidRPr="00B544A9" w:rsidRDefault="00B31D15" w:rsidP="007A5D0E">
      <w:pPr>
        <w:spacing w:after="0"/>
        <w:ind w:left="720"/>
      </w:pPr>
      <w:r w:rsidRPr="00B544A9">
        <w:t>Master</w:t>
      </w:r>
      <w:r w:rsidR="00B544A9">
        <w:t xml:space="preserve"> of Arts in Theological Studies </w:t>
      </w:r>
      <w:r w:rsidRPr="00B544A9">
        <w:t>(MA)</w:t>
      </w:r>
    </w:p>
    <w:p w14:paraId="3B8E44A2" w14:textId="48BDAB01" w:rsidR="00B31D15" w:rsidRPr="00B544A9" w:rsidRDefault="00B31D15" w:rsidP="007A5D0E">
      <w:pPr>
        <w:spacing w:after="0"/>
        <w:ind w:left="720"/>
      </w:pPr>
      <w:r w:rsidRPr="00B544A9">
        <w:t>Doctor of Ministry (</w:t>
      </w:r>
      <w:proofErr w:type="spellStart"/>
      <w:r w:rsidRPr="00B544A9">
        <w:t>DMin</w:t>
      </w:r>
      <w:proofErr w:type="spellEnd"/>
      <w:r w:rsidRPr="00B544A9">
        <w:t>)</w:t>
      </w:r>
    </w:p>
    <w:p w14:paraId="01373CE2" w14:textId="41A0DC7A" w:rsidR="00B31D15" w:rsidRPr="00B544A9" w:rsidRDefault="00B31D15" w:rsidP="00B544A9">
      <w:pPr>
        <w:ind w:left="720"/>
      </w:pPr>
      <w:r w:rsidRPr="00B544A9">
        <w:t>Doctor of Philosophy (PhD)</w:t>
      </w:r>
    </w:p>
    <w:p w14:paraId="62BF79A3" w14:textId="6C509CFE" w:rsidR="00B31D15" w:rsidRPr="009902DE" w:rsidRDefault="00B31D15" w:rsidP="009902DE">
      <w:pPr>
        <w:pStyle w:val="Heading2"/>
      </w:pPr>
      <w:r w:rsidRPr="009902DE">
        <w:t>Can people study by distance?</w:t>
      </w:r>
    </w:p>
    <w:p w14:paraId="2F1BD0BD" w14:textId="6C9A1056" w:rsidR="00B31D15" w:rsidRPr="00B544A9" w:rsidRDefault="00B31D15" w:rsidP="00B544A9">
      <w:pPr>
        <w:ind w:left="360"/>
      </w:pPr>
      <w:r w:rsidRPr="00B544A9">
        <w:t xml:space="preserve">Emmanuel College is currently exploring distance learning options. Stay tuned! In the meantime, </w:t>
      </w:r>
      <w:r w:rsidR="007A5D0E">
        <w:t>we offer</w:t>
      </w:r>
      <w:r w:rsidRPr="00B544A9">
        <w:t xml:space="preserve"> a residential program with a vibrant community life, with many students arranging their course schedules for one or two days a week.</w:t>
      </w:r>
    </w:p>
    <w:p w14:paraId="4799737D" w14:textId="4A98046B" w:rsidR="00B31D15" w:rsidRPr="009902DE" w:rsidRDefault="00B31D15" w:rsidP="009902DE">
      <w:pPr>
        <w:pStyle w:val="Heading2"/>
      </w:pPr>
      <w:r w:rsidRPr="009902DE">
        <w:t>What</w:t>
      </w:r>
      <w:r w:rsidR="009902DE" w:rsidRPr="009902DE">
        <w:t xml:space="preserve"> </w:t>
      </w:r>
      <w:r w:rsidRPr="009902DE">
        <w:t>financial support</w:t>
      </w:r>
      <w:r w:rsidR="007A5D0E">
        <w:t xml:space="preserve"> </w:t>
      </w:r>
      <w:r w:rsidRPr="009902DE">
        <w:t>does your school offer students?</w:t>
      </w:r>
    </w:p>
    <w:p w14:paraId="7204AC75" w14:textId="7CFD5E4D" w:rsidR="00B31D15" w:rsidRPr="00B544A9" w:rsidRDefault="007A5D0E" w:rsidP="00B544A9">
      <w:pPr>
        <w:ind w:left="360"/>
      </w:pPr>
      <w:r>
        <w:t xml:space="preserve">The John W. </w:t>
      </w:r>
      <w:proofErr w:type="spellStart"/>
      <w:r w:rsidR="00B31D15" w:rsidRPr="00B544A9">
        <w:t>Billes</w:t>
      </w:r>
      <w:proofErr w:type="spellEnd"/>
      <w:r>
        <w:t xml:space="preserve"> </w:t>
      </w:r>
      <w:r w:rsidR="00B31D15" w:rsidRPr="00B544A9">
        <w:t>Grant provides 100</w:t>
      </w:r>
      <w:r>
        <w:t xml:space="preserve"> percent</w:t>
      </w:r>
      <w:r w:rsidR="00B31D15" w:rsidRPr="00B544A9">
        <w:t xml:space="preserve"> tuition support to all full-time students registered in the Master of Divinity (</w:t>
      </w:r>
      <w:proofErr w:type="spellStart"/>
      <w:r w:rsidR="00B31D15" w:rsidRPr="00B544A9">
        <w:t>MDiv</w:t>
      </w:r>
      <w:proofErr w:type="spellEnd"/>
      <w:r w:rsidR="00B31D15" w:rsidRPr="00B544A9">
        <w:t>) program who are formally recognized as Inquirers or Candidates in The United Church of Canada ordination process. Entering Theological Education grants, scholarships, and bursaries are also available.</w:t>
      </w:r>
    </w:p>
    <w:p w14:paraId="47700405" w14:textId="607CA0E8" w:rsidR="00B31D15" w:rsidRPr="009902DE" w:rsidRDefault="00B31D15" w:rsidP="009902DE">
      <w:pPr>
        <w:pStyle w:val="Heading2"/>
      </w:pPr>
      <w:r w:rsidRPr="009902DE">
        <w:t>Can people take Centre for Christian Studies or Designated Lay Ministry externals with you?</w:t>
      </w:r>
    </w:p>
    <w:p w14:paraId="3CB3352C" w14:textId="35C8B20F" w:rsidR="00B31D15" w:rsidRPr="00B544A9" w:rsidRDefault="00B31D15" w:rsidP="00B544A9">
      <w:pPr>
        <w:ind w:left="360"/>
      </w:pPr>
      <w:r w:rsidRPr="00B544A9">
        <w:t>Yes, upon approval by the student’s program director.</w:t>
      </w:r>
    </w:p>
    <w:p w14:paraId="579B6605" w14:textId="37B53AEE" w:rsidR="00B31D15" w:rsidRPr="009902DE" w:rsidRDefault="00B31D15" w:rsidP="009902DE">
      <w:pPr>
        <w:pStyle w:val="Heading2"/>
      </w:pPr>
      <w:r w:rsidRPr="009902DE">
        <w:t>What is your approach to equipping people preparing for ministry leadership?</w:t>
      </w:r>
    </w:p>
    <w:p w14:paraId="11D2C18F" w14:textId="505E09EB" w:rsidR="00B31D15" w:rsidRPr="00B544A9" w:rsidRDefault="00B31D15" w:rsidP="00B544A9">
      <w:pPr>
        <w:ind w:left="360"/>
      </w:pPr>
      <w:r w:rsidRPr="00B544A9">
        <w:t xml:space="preserve">Emmanuel College takes a holistic approach to forming ministry leaders: heart, mind, and body. Members of the Emmanuel community gain substantial knowledge of the academic </w:t>
      </w:r>
      <w:r w:rsidRPr="00B544A9">
        <w:lastRenderedPageBreak/>
        <w:t>disciplines relevant for diverse ministries</w:t>
      </w:r>
      <w:r w:rsidR="007A5D0E">
        <w:t>;</w:t>
      </w:r>
      <w:r w:rsidRPr="00B544A9">
        <w:t xml:space="preserve"> explore their vocation and sense of call</w:t>
      </w:r>
      <w:r w:rsidR="007A5D0E">
        <w:t>;</w:t>
      </w:r>
      <w:r w:rsidRPr="00B544A9">
        <w:t xml:space="preserve"> and gain facility with the skills, gifts, and practices of ministry appropriate for leadership in communities of faith. The Emmanuel College faculty and curricula place special emphasis on the intercultural and contextual issues bearing upon ministry and leadership in diverse communities.</w:t>
      </w:r>
      <w:r w:rsidR="007A5D0E">
        <w:t xml:space="preserve"> </w:t>
      </w:r>
      <w:r w:rsidRPr="00B544A9">
        <w:t xml:space="preserve">Emmanuel College also offers unique opportunities for interreligious learning and experiences, in which “students become more deeply rooted in their own religious or spiritual traditions while engaging the beliefs and practices </w:t>
      </w:r>
      <w:r w:rsidR="007A5D0E">
        <w:t>of people of other traditions.”</w:t>
      </w:r>
      <w:r w:rsidRPr="00B544A9">
        <w:t xml:space="preserve"> See </w:t>
      </w:r>
      <w:hyperlink r:id="rId9" w:history="1">
        <w:r w:rsidRPr="00A06526">
          <w:rPr>
            <w:color w:val="0000FF"/>
          </w:rPr>
          <w:t>Emmanuel’s Vision, Mission, and Values</w:t>
        </w:r>
      </w:hyperlink>
      <w:r w:rsidR="00A06526">
        <w:t>.</w:t>
      </w:r>
    </w:p>
    <w:p w14:paraId="1EA75E87" w14:textId="315527AB" w:rsidR="00B31D15" w:rsidRPr="009902DE" w:rsidRDefault="00B31D15" w:rsidP="009902DE">
      <w:pPr>
        <w:pStyle w:val="Heading2"/>
      </w:pPr>
      <w:r w:rsidRPr="009902DE">
        <w:t>Do you have an affiliation with an undergraduate school?</w:t>
      </w:r>
    </w:p>
    <w:p w14:paraId="217E52D9" w14:textId="3D0AD3DB" w:rsidR="00B31D15" w:rsidRPr="00B544A9" w:rsidRDefault="00B31D15" w:rsidP="00B544A9">
      <w:pPr>
        <w:ind w:left="360"/>
      </w:pPr>
      <w:r w:rsidRPr="00B544A9">
        <w:t>As one of the sister colleges of Victoria University in the University of Toronto, Emmanuel College shares a campus and student services with Victoria College. Emmanuel also</w:t>
      </w:r>
      <w:r w:rsidR="00A06526">
        <w:t xml:space="preserve"> </w:t>
      </w:r>
      <w:r w:rsidRPr="00B544A9">
        <w:t>houses classes an</w:t>
      </w:r>
      <w:r w:rsidR="00A06526">
        <w:t xml:space="preserve">d activities from the larger U </w:t>
      </w:r>
      <w:r w:rsidRPr="00B544A9">
        <w:t>of T.</w:t>
      </w:r>
    </w:p>
    <w:p w14:paraId="6E85973F" w14:textId="1CCF82E9" w:rsidR="00B31D15" w:rsidRPr="009902DE" w:rsidRDefault="00B31D15" w:rsidP="009902DE">
      <w:pPr>
        <w:pStyle w:val="Heading2"/>
      </w:pPr>
      <w:r w:rsidRPr="009902DE">
        <w:t>What makes your school unique?</w:t>
      </w:r>
    </w:p>
    <w:p w14:paraId="55EBF0A8" w14:textId="50CEA11F" w:rsidR="00B31D15" w:rsidRPr="00B544A9" w:rsidRDefault="00B31D15" w:rsidP="00B544A9">
      <w:pPr>
        <w:ind w:left="360"/>
      </w:pPr>
      <w:r w:rsidRPr="00B544A9">
        <w:t>Established in 1928, following the union that formed the denomination, Emmanuel College is the</w:t>
      </w:r>
      <w:r w:rsidR="00A06526">
        <w:t xml:space="preserve"> </w:t>
      </w:r>
      <w:r w:rsidRPr="00B544A9">
        <w:t>largest</w:t>
      </w:r>
      <w:r w:rsidR="00A06526">
        <w:t xml:space="preserve"> theological school of T</w:t>
      </w:r>
      <w:r w:rsidRPr="00B544A9">
        <w:t xml:space="preserve">he United Church of Canada. Our outstanding faculty support the formation of candidates for congregational, music, and teaching ministries. Students who study at Emmanuel have access to the faculty and courses in the Toronto School of Theology, an ecumenical consortium that offers </w:t>
      </w:r>
      <w:r w:rsidR="00B86312">
        <w:t>M</w:t>
      </w:r>
      <w:r w:rsidRPr="00B544A9">
        <w:t xml:space="preserve">asters-level and doctoral-level degrees through the University of Toronto. Our unique urban, ecumenical, and </w:t>
      </w:r>
      <w:proofErr w:type="spellStart"/>
      <w:r w:rsidRPr="00B544A9">
        <w:t>multifaith</w:t>
      </w:r>
      <w:proofErr w:type="spellEnd"/>
      <w:r w:rsidRPr="00B544A9">
        <w:t xml:space="preserve"> context prepares students to lead amid the challenges and opportunities of our changing</w:t>
      </w:r>
      <w:r w:rsidR="00B544A9">
        <w:t xml:space="preserve"> </w:t>
      </w:r>
      <w:r w:rsidRPr="00B544A9">
        <w:t>and dynamic</w:t>
      </w:r>
      <w:r w:rsidR="00B86312">
        <w:t xml:space="preserve"> </w:t>
      </w:r>
      <w:r w:rsidRPr="00B544A9">
        <w:t>world.</w:t>
      </w:r>
    </w:p>
    <w:p w14:paraId="52DBFFFC" w14:textId="0E7B124D" w:rsidR="00B31D15" w:rsidRPr="00B86312" w:rsidRDefault="00B31D15" w:rsidP="00B86312">
      <w:pPr>
        <w:pStyle w:val="Heading2"/>
      </w:pPr>
      <w:r w:rsidRPr="00B86312">
        <w:t>Anything else people should know?</w:t>
      </w:r>
    </w:p>
    <w:p w14:paraId="5CF84F72" w14:textId="5B75CE85" w:rsidR="00B31D15" w:rsidRPr="00B544A9" w:rsidRDefault="00B31D15" w:rsidP="00B544A9">
      <w:pPr>
        <w:ind w:left="360"/>
      </w:pPr>
      <w:r w:rsidRPr="00B544A9">
        <w:t xml:space="preserve">Emmanuel College is on the leading edge of </w:t>
      </w:r>
      <w:proofErr w:type="spellStart"/>
      <w:r w:rsidRPr="00B544A9">
        <w:t>multireligious</w:t>
      </w:r>
      <w:proofErr w:type="spellEnd"/>
      <w:r w:rsidRPr="00B544A9">
        <w:t xml:space="preserve"> theological education.</w:t>
      </w:r>
      <w:r w:rsidR="00B544A9">
        <w:t xml:space="preserve"> </w:t>
      </w:r>
      <w:r w:rsidRPr="00B544A9">
        <w:t>Students</w:t>
      </w:r>
      <w:r w:rsidR="00B544A9">
        <w:t xml:space="preserve"> </w:t>
      </w:r>
      <w:r w:rsidRPr="00B544A9">
        <w:t>from a range of religious traditions can draw upon the wider resources of the University for their course of study. Our Master of Pastoral Studies program offers foci in Christian, Muslim, and Buddhist spiritual care</w:t>
      </w:r>
      <w:r w:rsidR="00B86312">
        <w:t xml:space="preserve">, </w:t>
      </w:r>
      <w:r w:rsidRPr="00B544A9">
        <w:t>and each of these communities engages in worship and spiritual practices on campus. In our experience, United Church students become more deeply rooted in the denomination’s religious and spiritual traditions while engaging the beliefs and practices of people of other traditions.</w:t>
      </w:r>
    </w:p>
    <w:p w14:paraId="5B6A5CE7" w14:textId="5ED1F3AD" w:rsidR="006270FD" w:rsidRPr="000D477C" w:rsidRDefault="006270FD" w:rsidP="00B544A9"/>
    <w:sectPr w:rsidR="006270FD" w:rsidRPr="000D477C" w:rsidSect="007A0724">
      <w:headerReference w:type="default" r:id="rId10"/>
      <w:footerReference w:type="defaul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C9701" w14:textId="77777777" w:rsidR="009F4065" w:rsidRDefault="009F4065" w:rsidP="009F4065">
      <w:pPr>
        <w:spacing w:after="0"/>
      </w:pPr>
      <w:r>
        <w:separator/>
      </w:r>
    </w:p>
  </w:endnote>
  <w:endnote w:type="continuationSeparator" w:id="0">
    <w:p w14:paraId="06D30DAA" w14:textId="77777777" w:rsidR="009F4065" w:rsidRDefault="009F4065" w:rsidP="009F40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003136"/>
      <w:docPartObj>
        <w:docPartGallery w:val="Page Numbers (Bottom of Page)"/>
        <w:docPartUnique/>
      </w:docPartObj>
    </w:sdtPr>
    <w:sdtEndPr>
      <w:rPr>
        <w:noProof/>
      </w:rPr>
    </w:sdtEndPr>
    <w:sdtContent>
      <w:p w14:paraId="6B384768" w14:textId="0FCA9A50" w:rsidR="009F4065" w:rsidRDefault="009F4065" w:rsidP="009F4065">
        <w:pPr>
          <w:pStyle w:val="Footer"/>
          <w:pBdr>
            <w:top w:val="single" w:sz="4" w:space="4" w:color="auto"/>
          </w:pBdr>
        </w:pPr>
        <w:r w:rsidRPr="009F4065">
          <w:rPr>
            <w:sz w:val="20"/>
            <w:szCs w:val="20"/>
          </w:rPr>
          <w:t>The United Church of Canada</w:t>
        </w:r>
        <w:r w:rsidRPr="009F4065">
          <w:rPr>
            <w:sz w:val="20"/>
            <w:szCs w:val="20"/>
          </w:rPr>
          <w:tab/>
        </w:r>
        <w:r w:rsidRPr="009F4065">
          <w:rPr>
            <w:sz w:val="20"/>
            <w:szCs w:val="20"/>
          </w:rPr>
          <w:fldChar w:fldCharType="begin"/>
        </w:r>
        <w:r w:rsidRPr="009F4065">
          <w:rPr>
            <w:sz w:val="20"/>
            <w:szCs w:val="20"/>
          </w:rPr>
          <w:instrText xml:space="preserve"> PAGE   \* MERGEFORMAT </w:instrText>
        </w:r>
        <w:r w:rsidRPr="009F4065">
          <w:rPr>
            <w:sz w:val="20"/>
            <w:szCs w:val="20"/>
          </w:rPr>
          <w:fldChar w:fldCharType="separate"/>
        </w:r>
        <w:r w:rsidR="003728C0">
          <w:rPr>
            <w:noProof/>
            <w:sz w:val="20"/>
            <w:szCs w:val="20"/>
          </w:rPr>
          <w:t>2</w:t>
        </w:r>
        <w:r w:rsidRPr="009F4065">
          <w:rPr>
            <w:noProof/>
            <w:sz w:val="20"/>
            <w:szCs w:val="20"/>
          </w:rPr>
          <w:fldChar w:fldCharType="end"/>
        </w:r>
        <w:r>
          <w:rPr>
            <w:noProof/>
            <w:sz w:val="20"/>
            <w:szCs w:val="20"/>
          </w:rPr>
          <w:tab/>
          <w:t>L</w:t>
        </w:r>
        <w:r w:rsidRPr="009F4065">
          <w:rPr>
            <w:rFonts w:asciiTheme="minorHAnsi" w:hAnsiTheme="minorHAnsi"/>
            <w:noProof/>
            <w:sz w:val="20"/>
            <w:szCs w:val="20"/>
          </w:rPr>
          <w:t>'</w:t>
        </w:r>
        <w:r w:rsidRPr="009F4065">
          <w:rPr>
            <w:rFonts w:asciiTheme="minorHAnsi" w:eastAsia="MS UI Gothic" w:hAnsiTheme="minorHAnsi"/>
            <w:noProof/>
            <w:sz w:val="20"/>
            <w:szCs w:val="20"/>
          </w:rPr>
          <w:t>É</w:t>
        </w:r>
        <w:r w:rsidRPr="009F4065">
          <w:rPr>
            <w:rFonts w:asciiTheme="minorHAnsi" w:hAnsiTheme="minorHAnsi"/>
            <w:noProof/>
            <w:sz w:val="20"/>
            <w:szCs w:val="20"/>
          </w:rPr>
          <w:t>gli</w:t>
        </w:r>
        <w:r>
          <w:rPr>
            <w:noProof/>
            <w:sz w:val="20"/>
            <w:szCs w:val="20"/>
          </w:rPr>
          <w:t>se Unie du Canada</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127620"/>
      <w:docPartObj>
        <w:docPartGallery w:val="Page Numbers (Bottom of Page)"/>
        <w:docPartUnique/>
      </w:docPartObj>
    </w:sdtPr>
    <w:sdtEndPr>
      <w:rPr>
        <w:noProof/>
      </w:rPr>
    </w:sdtEndPr>
    <w:sdtContent>
      <w:p w14:paraId="1C559DFC" w14:textId="7C2EA1A3" w:rsidR="009F4065" w:rsidRDefault="007A0724" w:rsidP="007A0724">
        <w:pPr>
          <w:pStyle w:val="Footer"/>
          <w:pBdr>
            <w:top w:val="single" w:sz="4" w:space="4" w:color="auto"/>
          </w:pBdr>
          <w:rPr>
            <w:noProof/>
          </w:rPr>
        </w:pPr>
        <w:r w:rsidRPr="009F4065">
          <w:rPr>
            <w:sz w:val="20"/>
            <w:szCs w:val="20"/>
          </w:rPr>
          <w:t>The United Church of Canada</w:t>
        </w:r>
        <w:r w:rsidRPr="009F4065">
          <w:rPr>
            <w:sz w:val="20"/>
            <w:szCs w:val="20"/>
          </w:rPr>
          <w:tab/>
        </w:r>
        <w:r w:rsidRPr="009F4065">
          <w:rPr>
            <w:sz w:val="20"/>
            <w:szCs w:val="20"/>
          </w:rPr>
          <w:fldChar w:fldCharType="begin"/>
        </w:r>
        <w:r w:rsidRPr="009F4065">
          <w:rPr>
            <w:sz w:val="20"/>
            <w:szCs w:val="20"/>
          </w:rPr>
          <w:instrText xml:space="preserve"> PAGE   \* MERGEFORMAT </w:instrText>
        </w:r>
        <w:r w:rsidRPr="009F4065">
          <w:rPr>
            <w:sz w:val="20"/>
            <w:szCs w:val="20"/>
          </w:rPr>
          <w:fldChar w:fldCharType="separate"/>
        </w:r>
        <w:r w:rsidR="003728C0">
          <w:rPr>
            <w:noProof/>
            <w:sz w:val="20"/>
            <w:szCs w:val="20"/>
          </w:rPr>
          <w:t>1</w:t>
        </w:r>
        <w:r w:rsidRPr="009F4065">
          <w:rPr>
            <w:noProof/>
            <w:sz w:val="20"/>
            <w:szCs w:val="20"/>
          </w:rPr>
          <w:fldChar w:fldCharType="end"/>
        </w:r>
        <w:r>
          <w:rPr>
            <w:noProof/>
            <w:sz w:val="20"/>
            <w:szCs w:val="20"/>
          </w:rPr>
          <w:tab/>
          <w:t>L</w:t>
        </w:r>
        <w:r w:rsidRPr="009F4065">
          <w:rPr>
            <w:rFonts w:asciiTheme="minorHAnsi" w:hAnsiTheme="minorHAnsi"/>
            <w:noProof/>
            <w:sz w:val="20"/>
            <w:szCs w:val="20"/>
          </w:rPr>
          <w:t>'</w:t>
        </w:r>
        <w:r w:rsidRPr="009F4065">
          <w:rPr>
            <w:rFonts w:asciiTheme="minorHAnsi" w:eastAsia="MS UI Gothic" w:hAnsiTheme="minorHAnsi"/>
            <w:noProof/>
            <w:sz w:val="20"/>
            <w:szCs w:val="20"/>
          </w:rPr>
          <w:t>É</w:t>
        </w:r>
        <w:r w:rsidRPr="009F4065">
          <w:rPr>
            <w:rFonts w:asciiTheme="minorHAnsi" w:hAnsiTheme="minorHAnsi"/>
            <w:noProof/>
            <w:sz w:val="20"/>
            <w:szCs w:val="20"/>
          </w:rPr>
          <w:t>gli</w:t>
        </w:r>
        <w:r>
          <w:rPr>
            <w:noProof/>
            <w:sz w:val="20"/>
            <w:szCs w:val="20"/>
          </w:rPr>
          <w:t>se Unie du Canada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EA6CA" w14:textId="77777777" w:rsidR="009F4065" w:rsidRDefault="009F4065" w:rsidP="009F4065">
      <w:pPr>
        <w:spacing w:after="0"/>
      </w:pPr>
      <w:r>
        <w:separator/>
      </w:r>
    </w:p>
  </w:footnote>
  <w:footnote w:type="continuationSeparator" w:id="0">
    <w:p w14:paraId="56EF7B8E" w14:textId="77777777" w:rsidR="009F4065" w:rsidRDefault="009F4065" w:rsidP="009F40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42A33" w14:textId="04DD570A" w:rsidR="009F4065" w:rsidRPr="009F4065" w:rsidRDefault="009F4065" w:rsidP="009F4065">
    <w:pPr>
      <w:pStyle w:val="Header"/>
      <w:pBdr>
        <w:bottom w:val="single" w:sz="4" w:space="4" w:color="auto"/>
      </w:pBdr>
      <w:tabs>
        <w:tab w:val="clear" w:pos="4680"/>
      </w:tabs>
      <w:rPr>
        <w:sz w:val="20"/>
        <w:szCs w:val="20"/>
      </w:rPr>
    </w:pPr>
    <w:r w:rsidRPr="009F4065">
      <w:rPr>
        <w:sz w:val="20"/>
        <w:szCs w:val="20"/>
      </w:rPr>
      <w:t>Learning about The United Church of Canada Theological Schools</w:t>
    </w:r>
    <w:r w:rsidRPr="009F4065">
      <w:rPr>
        <w:sz w:val="20"/>
        <w:szCs w:val="20"/>
      </w:rPr>
      <w:tab/>
    </w:r>
    <w:r w:rsidR="00B544A9">
      <w:rPr>
        <w:sz w:val="20"/>
        <w:szCs w:val="20"/>
      </w:rPr>
      <w:t>Emmanuel College</w:t>
    </w:r>
    <w:r w:rsidR="007A0724">
      <w:rPr>
        <w:sz w:val="20"/>
        <w:szCs w:val="20"/>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C66E0"/>
    <w:multiLevelType w:val="multilevel"/>
    <w:tmpl w:val="C658BC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041A5F"/>
    <w:multiLevelType w:val="multilevel"/>
    <w:tmpl w:val="B93E32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631BB7"/>
    <w:multiLevelType w:val="multilevel"/>
    <w:tmpl w:val="F08EF5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590181"/>
    <w:multiLevelType w:val="multilevel"/>
    <w:tmpl w:val="BA085A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0122BC"/>
    <w:multiLevelType w:val="multilevel"/>
    <w:tmpl w:val="7FD6AB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856A01"/>
    <w:multiLevelType w:val="multilevel"/>
    <w:tmpl w:val="08026E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1F78D4"/>
    <w:multiLevelType w:val="hybridMultilevel"/>
    <w:tmpl w:val="5BAA1C0A"/>
    <w:lvl w:ilvl="0" w:tplc="00CC02DE">
      <w:start w:val="10"/>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51FF7983"/>
    <w:multiLevelType w:val="multilevel"/>
    <w:tmpl w:val="DCD090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9016A7"/>
    <w:multiLevelType w:val="hybridMultilevel"/>
    <w:tmpl w:val="7AA47B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0363B1A"/>
    <w:multiLevelType w:val="multilevel"/>
    <w:tmpl w:val="31E81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9"/>
  </w:num>
  <w:num w:numId="4">
    <w:abstractNumId w:val="0"/>
  </w:num>
  <w:num w:numId="5">
    <w:abstractNumId w:val="2"/>
  </w:num>
  <w:num w:numId="6">
    <w:abstractNumId w:val="1"/>
  </w:num>
  <w:num w:numId="7">
    <w:abstractNumId w:val="5"/>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B1D"/>
    <w:rsid w:val="000D477C"/>
    <w:rsid w:val="0010231D"/>
    <w:rsid w:val="00103E9B"/>
    <w:rsid w:val="001878AA"/>
    <w:rsid w:val="001A1DAA"/>
    <w:rsid w:val="001B1AA3"/>
    <w:rsid w:val="001E7972"/>
    <w:rsid w:val="003728C0"/>
    <w:rsid w:val="004629D0"/>
    <w:rsid w:val="00496B58"/>
    <w:rsid w:val="005765E0"/>
    <w:rsid w:val="006270FD"/>
    <w:rsid w:val="006374DE"/>
    <w:rsid w:val="00773DA2"/>
    <w:rsid w:val="007A0724"/>
    <w:rsid w:val="007A5D0E"/>
    <w:rsid w:val="007F2F74"/>
    <w:rsid w:val="0081250E"/>
    <w:rsid w:val="008F2B60"/>
    <w:rsid w:val="00926A35"/>
    <w:rsid w:val="009902DE"/>
    <w:rsid w:val="009E1E74"/>
    <w:rsid w:val="009F4065"/>
    <w:rsid w:val="00A06526"/>
    <w:rsid w:val="00B31D15"/>
    <w:rsid w:val="00B544A9"/>
    <w:rsid w:val="00B86312"/>
    <w:rsid w:val="00D00DC7"/>
    <w:rsid w:val="00DF1B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A07F"/>
  <w15:chartTrackingRefBased/>
  <w15:docId w15:val="{EC4BB5D3-48AF-412F-8171-D84A259B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77C"/>
    <w:pPr>
      <w:spacing w:after="240" w:line="240" w:lineRule="auto"/>
    </w:pPr>
    <w:rPr>
      <w:rFonts w:ascii="Calibri" w:hAnsi="Calibri"/>
      <w:sz w:val="24"/>
    </w:rPr>
  </w:style>
  <w:style w:type="paragraph" w:styleId="Heading1">
    <w:name w:val="heading 1"/>
    <w:basedOn w:val="Normal"/>
    <w:next w:val="Normal"/>
    <w:link w:val="Heading1Char"/>
    <w:uiPriority w:val="9"/>
    <w:qFormat/>
    <w:rsid w:val="001E7972"/>
    <w:pPr>
      <w:keepNext/>
      <w:keepLines/>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9902DE"/>
    <w:pPr>
      <w:keepNext/>
      <w:keepLines/>
      <w:spacing w:before="240" w:after="0"/>
      <w:outlineLvl w:val="1"/>
    </w:pPr>
    <w:rPr>
      <w:rFonts w:asciiTheme="majorHAnsi" w:eastAsiaTheme="majorEastAsia" w:hAnsiTheme="majorHAnsi" w:cstheme="majorBidi"/>
      <w:color w:val="1F4E79" w:themeColor="accent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B58"/>
    <w:pPr>
      <w:ind w:left="720"/>
      <w:contextualSpacing/>
    </w:pPr>
  </w:style>
  <w:style w:type="character" w:styleId="Hyperlink">
    <w:name w:val="Hyperlink"/>
    <w:basedOn w:val="DefaultParagraphFont"/>
    <w:uiPriority w:val="99"/>
    <w:unhideWhenUsed/>
    <w:rsid w:val="00103E9B"/>
    <w:rPr>
      <w:color w:val="0563C1"/>
      <w:u w:val="single"/>
    </w:rPr>
  </w:style>
  <w:style w:type="character" w:customStyle="1" w:styleId="Heading1Char">
    <w:name w:val="Heading 1 Char"/>
    <w:basedOn w:val="DefaultParagraphFont"/>
    <w:link w:val="Heading1"/>
    <w:uiPriority w:val="9"/>
    <w:rsid w:val="001E7972"/>
    <w:rPr>
      <w:rFonts w:asciiTheme="majorHAnsi" w:eastAsiaTheme="majorEastAsia" w:hAnsiTheme="majorHAnsi" w:cstheme="majorBidi"/>
      <w:color w:val="1F4E79" w:themeColor="accent1" w:themeShade="80"/>
      <w:sz w:val="32"/>
      <w:szCs w:val="32"/>
    </w:rPr>
  </w:style>
  <w:style w:type="paragraph" w:styleId="NoSpacing">
    <w:name w:val="No Spacing"/>
    <w:uiPriority w:val="1"/>
    <w:qFormat/>
    <w:rsid w:val="000D477C"/>
    <w:pPr>
      <w:spacing w:after="240" w:line="240" w:lineRule="auto"/>
    </w:pPr>
  </w:style>
  <w:style w:type="character" w:customStyle="1" w:styleId="Heading2Char">
    <w:name w:val="Heading 2 Char"/>
    <w:basedOn w:val="DefaultParagraphFont"/>
    <w:link w:val="Heading2"/>
    <w:uiPriority w:val="9"/>
    <w:rsid w:val="009902DE"/>
    <w:rPr>
      <w:rFonts w:asciiTheme="majorHAnsi" w:eastAsiaTheme="majorEastAsia" w:hAnsiTheme="majorHAnsi" w:cstheme="majorBidi"/>
      <w:color w:val="1F4E79" w:themeColor="accent1" w:themeShade="80"/>
      <w:sz w:val="26"/>
      <w:szCs w:val="26"/>
    </w:rPr>
  </w:style>
  <w:style w:type="paragraph" w:styleId="Header">
    <w:name w:val="header"/>
    <w:basedOn w:val="Normal"/>
    <w:link w:val="HeaderChar"/>
    <w:uiPriority w:val="99"/>
    <w:unhideWhenUsed/>
    <w:rsid w:val="009F4065"/>
    <w:pPr>
      <w:tabs>
        <w:tab w:val="center" w:pos="4680"/>
        <w:tab w:val="right" w:pos="9360"/>
      </w:tabs>
      <w:spacing w:after="0"/>
    </w:pPr>
  </w:style>
  <w:style w:type="character" w:customStyle="1" w:styleId="HeaderChar">
    <w:name w:val="Header Char"/>
    <w:basedOn w:val="DefaultParagraphFont"/>
    <w:link w:val="Header"/>
    <w:uiPriority w:val="99"/>
    <w:rsid w:val="009F4065"/>
    <w:rPr>
      <w:rFonts w:ascii="Calibri" w:hAnsi="Calibri"/>
      <w:sz w:val="24"/>
    </w:rPr>
  </w:style>
  <w:style w:type="paragraph" w:styleId="Footer">
    <w:name w:val="footer"/>
    <w:basedOn w:val="Normal"/>
    <w:link w:val="FooterChar"/>
    <w:uiPriority w:val="99"/>
    <w:unhideWhenUsed/>
    <w:rsid w:val="009F4065"/>
    <w:pPr>
      <w:tabs>
        <w:tab w:val="center" w:pos="4680"/>
        <w:tab w:val="right" w:pos="9360"/>
      </w:tabs>
      <w:spacing w:after="0"/>
    </w:pPr>
  </w:style>
  <w:style w:type="character" w:customStyle="1" w:styleId="FooterChar">
    <w:name w:val="Footer Char"/>
    <w:basedOn w:val="DefaultParagraphFont"/>
    <w:link w:val="Footer"/>
    <w:uiPriority w:val="99"/>
    <w:rsid w:val="009F4065"/>
    <w:rPr>
      <w:rFonts w:ascii="Calibri" w:hAnsi="Calibri"/>
      <w:sz w:val="24"/>
    </w:rPr>
  </w:style>
  <w:style w:type="paragraph" w:customStyle="1" w:styleId="paragraph">
    <w:name w:val="paragraph"/>
    <w:basedOn w:val="Normal"/>
    <w:rsid w:val="00B31D15"/>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B31D15"/>
  </w:style>
  <w:style w:type="character" w:customStyle="1" w:styleId="eop">
    <w:name w:val="eop"/>
    <w:basedOn w:val="DefaultParagraphFont"/>
    <w:rsid w:val="00B31D15"/>
  </w:style>
  <w:style w:type="character" w:customStyle="1" w:styleId="spellingerror">
    <w:name w:val="spellingerror"/>
    <w:basedOn w:val="DefaultParagraphFont"/>
    <w:rsid w:val="00B31D15"/>
  </w:style>
  <w:style w:type="character" w:customStyle="1" w:styleId="contextualspellingandgrammarerror">
    <w:name w:val="contextualspellingandgrammarerror"/>
    <w:basedOn w:val="DefaultParagraphFont"/>
    <w:rsid w:val="00B31D15"/>
  </w:style>
  <w:style w:type="character" w:customStyle="1" w:styleId="advancedproofingissue">
    <w:name w:val="advancedproofingissue"/>
    <w:basedOn w:val="DefaultParagraphFont"/>
    <w:rsid w:val="00B31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628972">
      <w:bodyDiv w:val="1"/>
      <w:marLeft w:val="0"/>
      <w:marRight w:val="0"/>
      <w:marTop w:val="0"/>
      <w:marBottom w:val="0"/>
      <w:divBdr>
        <w:top w:val="none" w:sz="0" w:space="0" w:color="auto"/>
        <w:left w:val="none" w:sz="0" w:space="0" w:color="auto"/>
        <w:bottom w:val="none" w:sz="0" w:space="0" w:color="auto"/>
        <w:right w:val="none" w:sz="0" w:space="0" w:color="auto"/>
      </w:divBdr>
    </w:div>
    <w:div w:id="141578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shipwithemmanuel.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w.aitchison@utoronto.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mmanuel.utoronto.ca/about/vision.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Learn More about Emmanuel College</vt:lpstr>
    </vt:vector>
  </TitlesOfParts>
  <Company>The United Church of Canada</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 More about Emmanuel College</dc:title>
  <dc:subject>Information to help prospective students decide on a theological college.</dc:subject>
  <dc:creator>The United Church of Canada</dc:creator>
  <cp:keywords/>
  <dc:description/>
  <cp:lastModifiedBy>Kutchukian, Claudia</cp:lastModifiedBy>
  <cp:revision>6</cp:revision>
  <dcterms:created xsi:type="dcterms:W3CDTF">2019-08-12T19:21:00Z</dcterms:created>
  <dcterms:modified xsi:type="dcterms:W3CDTF">2019-08-12T19:39:00Z</dcterms:modified>
</cp:coreProperties>
</file>