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A" w:rsidRPr="00FA3A42" w:rsidRDefault="0048712B" w:rsidP="004F27D4">
      <w:pPr>
        <w:pStyle w:val="Heading1"/>
        <w:jc w:val="center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Hidden in Plain Sight:</w:t>
      </w:r>
      <w:r w:rsidRPr="00FA3A42">
        <w:rPr>
          <w:rFonts w:eastAsia="Times New Roman"/>
          <w:bdr w:val="none" w:sz="0" w:space="0" w:color="auto" w:frame="1"/>
        </w:rPr>
        <w:t xml:space="preserve"> </w:t>
      </w:r>
      <w:r w:rsidR="004B4A8A" w:rsidRPr="00FA3A42">
        <w:rPr>
          <w:rFonts w:eastAsia="Times New Roman"/>
          <w:bdr w:val="none" w:sz="0" w:space="0" w:color="auto" w:frame="1"/>
        </w:rPr>
        <w:t>White Gift Sunday</w:t>
      </w:r>
    </w:p>
    <w:p w:rsidR="004F4F7D" w:rsidRPr="0049192F" w:rsidRDefault="004F4F7D" w:rsidP="00DF7C1E">
      <w:pPr>
        <w:spacing w:after="60"/>
        <w:rPr>
          <w:i/>
          <w:bdr w:val="none" w:sz="0" w:space="0" w:color="auto" w:frame="1"/>
        </w:rPr>
      </w:pPr>
      <w:r w:rsidRPr="0049192F">
        <w:rPr>
          <w:i/>
          <w:bdr w:val="none" w:sz="0" w:space="0" w:color="auto" w:frame="1"/>
        </w:rPr>
        <w:t xml:space="preserve">The </w:t>
      </w:r>
      <w:r w:rsidR="000822CA" w:rsidRPr="0049192F">
        <w:rPr>
          <w:i/>
          <w:bdr w:val="none" w:sz="0" w:space="0" w:color="auto" w:frame="1"/>
        </w:rPr>
        <w:t>story</w:t>
      </w:r>
      <w:r w:rsidR="00D24C16" w:rsidRPr="0049192F">
        <w:rPr>
          <w:i/>
          <w:bdr w:val="none" w:sz="0" w:space="0" w:color="auto" w:frame="1"/>
        </w:rPr>
        <w:t xml:space="preserve"> of White Gift Sunday beg</w:t>
      </w:r>
      <w:r w:rsidR="00DF662F" w:rsidRPr="0049192F">
        <w:rPr>
          <w:i/>
          <w:bdr w:val="none" w:sz="0" w:space="0" w:color="auto" w:frame="1"/>
        </w:rPr>
        <w:t>an</w:t>
      </w:r>
      <w:r w:rsidR="00D24C16" w:rsidRPr="0049192F">
        <w:rPr>
          <w:i/>
          <w:bdr w:val="none" w:sz="0" w:space="0" w:color="auto" w:frame="1"/>
        </w:rPr>
        <w:t xml:space="preserve"> in 1903</w:t>
      </w:r>
      <w:r w:rsidR="00DF662F" w:rsidRPr="0049192F">
        <w:rPr>
          <w:i/>
          <w:bdr w:val="none" w:sz="0" w:space="0" w:color="auto" w:frame="1"/>
        </w:rPr>
        <w:t>,</w:t>
      </w:r>
      <w:r w:rsidR="00D24C16" w:rsidRPr="0049192F">
        <w:rPr>
          <w:i/>
          <w:bdr w:val="none" w:sz="0" w:space="0" w:color="auto" w:frame="1"/>
        </w:rPr>
        <w:t xml:space="preserve"> in Painesville, Ohi</w:t>
      </w:r>
      <w:r w:rsidRPr="0049192F">
        <w:rPr>
          <w:i/>
          <w:bdr w:val="none" w:sz="0" w:space="0" w:color="auto" w:frame="1"/>
        </w:rPr>
        <w:t>o</w:t>
      </w:r>
      <w:r w:rsidR="004F27D4" w:rsidRPr="0049192F">
        <w:rPr>
          <w:i/>
          <w:bdr w:val="none" w:sz="0" w:space="0" w:color="auto" w:frame="1"/>
        </w:rPr>
        <w:t>, where</w:t>
      </w:r>
      <w:r w:rsidRPr="0049192F">
        <w:rPr>
          <w:i/>
          <w:bdr w:val="none" w:sz="0" w:space="0" w:color="auto" w:frame="1"/>
        </w:rPr>
        <w:t xml:space="preserve"> a </w:t>
      </w:r>
      <w:r w:rsidR="004F27D4" w:rsidRPr="0049192F">
        <w:rPr>
          <w:i/>
          <w:bdr w:val="none" w:sz="0" w:space="0" w:color="auto" w:frame="1"/>
        </w:rPr>
        <w:t>woman was troubled</w:t>
      </w:r>
      <w:r w:rsidR="008803F3" w:rsidRPr="0049192F">
        <w:rPr>
          <w:i/>
          <w:bdr w:val="none" w:sz="0" w:space="0" w:color="auto" w:frame="1"/>
        </w:rPr>
        <w:t xml:space="preserve"> by </w:t>
      </w:r>
      <w:r w:rsidR="004F27D4" w:rsidRPr="0049192F">
        <w:rPr>
          <w:i/>
          <w:bdr w:val="none" w:sz="0" w:space="0" w:color="auto" w:frame="1"/>
        </w:rPr>
        <w:t xml:space="preserve">her children arguing over </w:t>
      </w:r>
      <w:r w:rsidR="00DF662F" w:rsidRPr="0049192F">
        <w:rPr>
          <w:i/>
          <w:bdr w:val="none" w:sz="0" w:space="0" w:color="auto" w:frame="1"/>
        </w:rPr>
        <w:t xml:space="preserve">the value of different </w:t>
      </w:r>
      <w:r w:rsidR="004F27D4" w:rsidRPr="0049192F">
        <w:rPr>
          <w:i/>
          <w:bdr w:val="none" w:sz="0" w:space="0" w:color="auto" w:frame="1"/>
        </w:rPr>
        <w:t>gifts. She</w:t>
      </w:r>
      <w:r w:rsidR="008803F3" w:rsidRPr="0049192F">
        <w:rPr>
          <w:i/>
          <w:bdr w:val="none" w:sz="0" w:space="0" w:color="auto" w:frame="1"/>
        </w:rPr>
        <w:t xml:space="preserve"> </w:t>
      </w:r>
      <w:r w:rsidRPr="0049192F">
        <w:rPr>
          <w:i/>
          <w:bdr w:val="none" w:sz="0" w:space="0" w:color="auto" w:frame="1"/>
        </w:rPr>
        <w:t xml:space="preserve">suggested that </w:t>
      </w:r>
      <w:r w:rsidR="008803F3" w:rsidRPr="0049192F">
        <w:rPr>
          <w:i/>
          <w:bdr w:val="none" w:sz="0" w:space="0" w:color="auto" w:frame="1"/>
        </w:rPr>
        <w:t>they,</w:t>
      </w:r>
      <w:r w:rsidR="004F27D4" w:rsidRPr="0049192F">
        <w:rPr>
          <w:i/>
          <w:bdr w:val="none" w:sz="0" w:space="0" w:color="auto" w:frame="1"/>
        </w:rPr>
        <w:t xml:space="preserve"> together with </w:t>
      </w:r>
      <w:r w:rsidR="00392C38" w:rsidRPr="0049192F">
        <w:rPr>
          <w:i/>
          <w:bdr w:val="none" w:sz="0" w:space="0" w:color="auto" w:frame="1"/>
        </w:rPr>
        <w:t xml:space="preserve">other </w:t>
      </w:r>
      <w:r w:rsidR="004F27D4" w:rsidRPr="0049192F">
        <w:rPr>
          <w:i/>
          <w:bdr w:val="none" w:sz="0" w:space="0" w:color="auto" w:frame="1"/>
        </w:rPr>
        <w:t>children of the Sunday s</w:t>
      </w:r>
      <w:r w:rsidR="00392C38" w:rsidRPr="0049192F">
        <w:rPr>
          <w:i/>
          <w:bdr w:val="none" w:sz="0" w:space="0" w:color="auto" w:frame="1"/>
        </w:rPr>
        <w:t>chool</w:t>
      </w:r>
      <w:r w:rsidRPr="0049192F">
        <w:rPr>
          <w:i/>
          <w:bdr w:val="none" w:sz="0" w:space="0" w:color="auto" w:frame="1"/>
        </w:rPr>
        <w:t xml:space="preserve"> </w:t>
      </w:r>
      <w:r w:rsidR="00392C38" w:rsidRPr="0049192F">
        <w:rPr>
          <w:i/>
          <w:bdr w:val="none" w:sz="0" w:space="0" w:color="auto" w:frame="1"/>
        </w:rPr>
        <w:t xml:space="preserve">who were bringing </w:t>
      </w:r>
      <w:r w:rsidRPr="0049192F">
        <w:rPr>
          <w:i/>
          <w:bdr w:val="none" w:sz="0" w:space="0" w:color="auto" w:frame="1"/>
        </w:rPr>
        <w:t xml:space="preserve">gifts </w:t>
      </w:r>
      <w:r w:rsidR="008803F3" w:rsidRPr="0049192F">
        <w:rPr>
          <w:i/>
          <w:bdr w:val="none" w:sz="0" w:space="0" w:color="auto" w:frame="1"/>
        </w:rPr>
        <w:t xml:space="preserve">to church </w:t>
      </w:r>
      <w:r w:rsidR="004F27D4" w:rsidRPr="0049192F">
        <w:rPr>
          <w:i/>
          <w:bdr w:val="none" w:sz="0" w:space="0" w:color="auto" w:frame="1"/>
        </w:rPr>
        <w:t>for those in need</w:t>
      </w:r>
      <w:r w:rsidR="00392C38" w:rsidRPr="0049192F">
        <w:rPr>
          <w:i/>
          <w:bdr w:val="none" w:sz="0" w:space="0" w:color="auto" w:frame="1"/>
        </w:rPr>
        <w:t>,</w:t>
      </w:r>
      <w:r w:rsidR="004F27D4" w:rsidRPr="0049192F">
        <w:rPr>
          <w:i/>
          <w:bdr w:val="none" w:sz="0" w:space="0" w:color="auto" w:frame="1"/>
        </w:rPr>
        <w:t xml:space="preserve"> </w:t>
      </w:r>
      <w:r w:rsidR="00392C38" w:rsidRPr="0049192F">
        <w:rPr>
          <w:i/>
          <w:bdr w:val="none" w:sz="0" w:space="0" w:color="auto" w:frame="1"/>
        </w:rPr>
        <w:t>should wrap the gifts</w:t>
      </w:r>
      <w:r w:rsidRPr="0049192F">
        <w:rPr>
          <w:i/>
          <w:bdr w:val="none" w:sz="0" w:space="0" w:color="auto" w:frame="1"/>
        </w:rPr>
        <w:t xml:space="preserve"> in white paper</w:t>
      </w:r>
      <w:r w:rsidR="00392C38" w:rsidRPr="0049192F">
        <w:rPr>
          <w:i/>
          <w:bdr w:val="none" w:sz="0" w:space="0" w:color="auto" w:frame="1"/>
        </w:rPr>
        <w:t>. The uniformity of decoration would obscure the gifts’</w:t>
      </w:r>
      <w:r w:rsidR="004F27D4" w:rsidRPr="0049192F">
        <w:rPr>
          <w:i/>
          <w:bdr w:val="none" w:sz="0" w:space="0" w:color="auto" w:frame="1"/>
        </w:rPr>
        <w:t xml:space="preserve"> value.</w:t>
      </w:r>
      <w:r w:rsidRPr="0049192F">
        <w:rPr>
          <w:i/>
          <w:bdr w:val="none" w:sz="0" w:space="0" w:color="auto" w:frame="1"/>
        </w:rPr>
        <w:t xml:space="preserve"> </w:t>
      </w:r>
      <w:r w:rsidR="004F27D4" w:rsidRPr="0049192F">
        <w:rPr>
          <w:i/>
          <w:bdr w:val="none" w:sz="0" w:space="0" w:color="auto" w:frame="1"/>
        </w:rPr>
        <w:t>The idea</w:t>
      </w:r>
      <w:r w:rsidR="000822CA" w:rsidRPr="0049192F">
        <w:rPr>
          <w:i/>
          <w:bdr w:val="none" w:sz="0" w:space="0" w:color="auto" w:frame="1"/>
        </w:rPr>
        <w:t xml:space="preserve"> allowed</w:t>
      </w:r>
      <w:r w:rsidRPr="0049192F">
        <w:rPr>
          <w:i/>
          <w:bdr w:val="none" w:sz="0" w:space="0" w:color="auto" w:frame="1"/>
        </w:rPr>
        <w:t xml:space="preserve"> everyone to participate</w:t>
      </w:r>
      <w:r w:rsidR="004F27D4" w:rsidRPr="0049192F">
        <w:rPr>
          <w:i/>
          <w:bdr w:val="none" w:sz="0" w:space="0" w:color="auto" w:frame="1"/>
        </w:rPr>
        <w:t xml:space="preserve"> in the joy of giving without regard to</w:t>
      </w:r>
      <w:r w:rsidRPr="0049192F">
        <w:rPr>
          <w:i/>
          <w:bdr w:val="none" w:sz="0" w:space="0" w:color="auto" w:frame="1"/>
        </w:rPr>
        <w:t xml:space="preserve"> economic status.</w:t>
      </w:r>
    </w:p>
    <w:p w:rsidR="00EB6EA3" w:rsidRPr="0049192F" w:rsidRDefault="004F4F7D" w:rsidP="00DF7C1E">
      <w:pPr>
        <w:spacing w:after="60"/>
        <w:rPr>
          <w:i/>
          <w:bdr w:val="none" w:sz="0" w:space="0" w:color="auto" w:frame="1"/>
        </w:rPr>
      </w:pPr>
      <w:r w:rsidRPr="0049192F">
        <w:rPr>
          <w:i/>
          <w:bdr w:val="none" w:sz="0" w:space="0" w:color="auto" w:frame="1"/>
        </w:rPr>
        <w:t xml:space="preserve">The </w:t>
      </w:r>
      <w:r w:rsidR="00392C38" w:rsidRPr="0049192F">
        <w:rPr>
          <w:i/>
          <w:bdr w:val="none" w:sz="0" w:space="0" w:color="auto" w:frame="1"/>
        </w:rPr>
        <w:t>idea</w:t>
      </w:r>
      <w:r w:rsidR="00987044" w:rsidRPr="0049192F">
        <w:rPr>
          <w:i/>
          <w:bdr w:val="none" w:sz="0" w:space="0" w:color="auto" w:frame="1"/>
        </w:rPr>
        <w:t>s</w:t>
      </w:r>
      <w:r w:rsidR="00392C38" w:rsidRPr="0049192F">
        <w:rPr>
          <w:i/>
          <w:bdr w:val="none" w:sz="0" w:space="0" w:color="auto" w:frame="1"/>
        </w:rPr>
        <w:t xml:space="preserve"> behind the origin of the </w:t>
      </w:r>
      <w:r w:rsidR="00DF662F" w:rsidRPr="0049192F">
        <w:rPr>
          <w:i/>
          <w:bdr w:val="none" w:sz="0" w:space="0" w:color="auto" w:frame="1"/>
        </w:rPr>
        <w:t>W</w:t>
      </w:r>
      <w:r w:rsidRPr="0049192F">
        <w:rPr>
          <w:i/>
          <w:bdr w:val="none" w:sz="0" w:space="0" w:color="auto" w:frame="1"/>
        </w:rPr>
        <w:t xml:space="preserve">hite </w:t>
      </w:r>
      <w:r w:rsidR="00DF662F" w:rsidRPr="0049192F">
        <w:rPr>
          <w:i/>
          <w:bdr w:val="none" w:sz="0" w:space="0" w:color="auto" w:frame="1"/>
        </w:rPr>
        <w:t>G</w:t>
      </w:r>
      <w:r w:rsidR="00392C38" w:rsidRPr="0049192F">
        <w:rPr>
          <w:i/>
          <w:bdr w:val="none" w:sz="0" w:space="0" w:color="auto" w:frame="1"/>
        </w:rPr>
        <w:t>ift</w:t>
      </w:r>
      <w:r w:rsidR="00987044" w:rsidRPr="0049192F">
        <w:rPr>
          <w:i/>
          <w:bdr w:val="none" w:sz="0" w:space="0" w:color="auto" w:frame="1"/>
        </w:rPr>
        <w:t>s</w:t>
      </w:r>
      <w:r w:rsidR="00392C38" w:rsidRPr="0049192F">
        <w:rPr>
          <w:i/>
          <w:bdr w:val="none" w:sz="0" w:space="0" w:color="auto" w:frame="1"/>
        </w:rPr>
        <w:t xml:space="preserve"> tradition</w:t>
      </w:r>
      <w:r w:rsidRPr="0049192F">
        <w:rPr>
          <w:i/>
          <w:bdr w:val="none" w:sz="0" w:space="0" w:color="auto" w:frame="1"/>
        </w:rPr>
        <w:t xml:space="preserve"> </w:t>
      </w:r>
      <w:r w:rsidR="00987044" w:rsidRPr="0049192F">
        <w:rPr>
          <w:i/>
          <w:bdr w:val="none" w:sz="0" w:space="0" w:color="auto" w:frame="1"/>
        </w:rPr>
        <w:t>resonate</w:t>
      </w:r>
      <w:r w:rsidR="00392C38" w:rsidRPr="0049192F">
        <w:rPr>
          <w:i/>
          <w:bdr w:val="none" w:sz="0" w:space="0" w:color="auto" w:frame="1"/>
        </w:rPr>
        <w:t xml:space="preserve"> for us</w:t>
      </w:r>
      <w:r w:rsidR="008803F3" w:rsidRPr="0049192F">
        <w:rPr>
          <w:i/>
          <w:bdr w:val="none" w:sz="0" w:space="0" w:color="auto" w:frame="1"/>
        </w:rPr>
        <w:t xml:space="preserve"> </w:t>
      </w:r>
      <w:r w:rsidR="00987044" w:rsidRPr="0049192F">
        <w:rPr>
          <w:i/>
          <w:bdr w:val="none" w:sz="0" w:space="0" w:color="auto" w:frame="1"/>
        </w:rPr>
        <w:t>today. P</w:t>
      </w:r>
      <w:r w:rsidR="008803F3" w:rsidRPr="0049192F">
        <w:rPr>
          <w:i/>
          <w:bdr w:val="none" w:sz="0" w:space="0" w:color="auto" w:frame="1"/>
        </w:rPr>
        <w:t xml:space="preserve">overty may be </w:t>
      </w:r>
      <w:r w:rsidRPr="0049192F">
        <w:rPr>
          <w:i/>
          <w:bdr w:val="none" w:sz="0" w:space="0" w:color="auto" w:frame="1"/>
        </w:rPr>
        <w:t xml:space="preserve">obvious to the attentive observer, but there are many communities in which poverty </w:t>
      </w:r>
      <w:r w:rsidR="002671EA" w:rsidRPr="0049192F">
        <w:rPr>
          <w:i/>
          <w:bdr w:val="none" w:sz="0" w:space="0" w:color="auto" w:frame="1"/>
        </w:rPr>
        <w:t>goes</w:t>
      </w:r>
      <w:r w:rsidR="00DF662F" w:rsidRPr="0049192F">
        <w:rPr>
          <w:i/>
          <w:bdr w:val="none" w:sz="0" w:space="0" w:color="auto" w:frame="1"/>
        </w:rPr>
        <w:t xml:space="preserve"> unseen</w:t>
      </w:r>
      <w:r w:rsidR="00987044" w:rsidRPr="0049192F">
        <w:rPr>
          <w:i/>
          <w:bdr w:val="none" w:sz="0" w:space="0" w:color="auto" w:frame="1"/>
        </w:rPr>
        <w:t>. C</w:t>
      </w:r>
      <w:r w:rsidR="008803F3" w:rsidRPr="0049192F">
        <w:rPr>
          <w:i/>
          <w:bdr w:val="none" w:sz="0" w:space="0" w:color="auto" w:frame="1"/>
        </w:rPr>
        <w:t>hurches</w:t>
      </w:r>
      <w:r w:rsidR="00987044" w:rsidRPr="0049192F">
        <w:rPr>
          <w:i/>
          <w:bdr w:val="none" w:sz="0" w:space="0" w:color="auto" w:frame="1"/>
        </w:rPr>
        <w:t xml:space="preserve"> continue to</w:t>
      </w:r>
      <w:r w:rsidR="008803F3" w:rsidRPr="0049192F">
        <w:rPr>
          <w:i/>
          <w:bdr w:val="none" w:sz="0" w:space="0" w:color="auto" w:frame="1"/>
        </w:rPr>
        <w:t xml:space="preserve"> play a vital role</w:t>
      </w:r>
      <w:r w:rsidR="00987044" w:rsidRPr="0049192F">
        <w:rPr>
          <w:i/>
          <w:bdr w:val="none" w:sz="0" w:space="0" w:color="auto" w:frame="1"/>
        </w:rPr>
        <w:t xml:space="preserve"> not only in making someone’s Christmas</w:t>
      </w:r>
      <w:r w:rsidRPr="0049192F">
        <w:rPr>
          <w:i/>
          <w:bdr w:val="none" w:sz="0" w:space="0" w:color="auto" w:frame="1"/>
        </w:rPr>
        <w:t xml:space="preserve"> with simple gifts, but</w:t>
      </w:r>
      <w:r w:rsidR="00DF662F" w:rsidRPr="0049192F">
        <w:rPr>
          <w:i/>
          <w:bdr w:val="none" w:sz="0" w:space="0" w:color="auto" w:frame="1"/>
        </w:rPr>
        <w:t xml:space="preserve"> also</w:t>
      </w:r>
      <w:r w:rsidRPr="0049192F">
        <w:rPr>
          <w:i/>
          <w:bdr w:val="none" w:sz="0" w:space="0" w:color="auto" w:frame="1"/>
        </w:rPr>
        <w:t xml:space="preserve"> </w:t>
      </w:r>
      <w:r w:rsidR="008803F3" w:rsidRPr="0049192F">
        <w:rPr>
          <w:i/>
          <w:bdr w:val="none" w:sz="0" w:space="0" w:color="auto" w:frame="1"/>
        </w:rPr>
        <w:t>in</w:t>
      </w:r>
      <w:r w:rsidRPr="0049192F">
        <w:rPr>
          <w:i/>
          <w:bdr w:val="none" w:sz="0" w:space="0" w:color="auto" w:frame="1"/>
        </w:rPr>
        <w:t xml:space="preserve"> declaring that unseen needs are not forgo</w:t>
      </w:r>
      <w:r w:rsidR="00EB6EA3" w:rsidRPr="0049192F">
        <w:rPr>
          <w:i/>
          <w:bdr w:val="none" w:sz="0" w:space="0" w:color="auto" w:frame="1"/>
        </w:rPr>
        <w:t xml:space="preserve">tten. This is the </w:t>
      </w:r>
      <w:r w:rsidR="004F27D4" w:rsidRPr="0049192F">
        <w:rPr>
          <w:i/>
          <w:bdr w:val="none" w:sz="0" w:space="0" w:color="auto" w:frame="1"/>
        </w:rPr>
        <w:t>joy that Mary expresses in the Magnificat—</w:t>
      </w:r>
      <w:r w:rsidR="00EB6EA3" w:rsidRPr="0049192F">
        <w:rPr>
          <w:i/>
          <w:bdr w:val="none" w:sz="0" w:space="0" w:color="auto" w:frame="1"/>
        </w:rPr>
        <w:t xml:space="preserve">that God sees the needs of </w:t>
      </w:r>
      <w:r w:rsidR="004F27D4" w:rsidRPr="0049192F">
        <w:rPr>
          <w:i/>
          <w:bdr w:val="none" w:sz="0" w:space="0" w:color="auto" w:frame="1"/>
        </w:rPr>
        <w:t>the people</w:t>
      </w:r>
      <w:r w:rsidR="00EB6EA3" w:rsidRPr="0049192F">
        <w:rPr>
          <w:i/>
          <w:bdr w:val="none" w:sz="0" w:space="0" w:color="auto" w:frame="1"/>
        </w:rPr>
        <w:t xml:space="preserve"> and </w:t>
      </w:r>
      <w:r w:rsidR="00DF662F" w:rsidRPr="0049192F">
        <w:rPr>
          <w:i/>
          <w:bdr w:val="none" w:sz="0" w:space="0" w:color="auto" w:frame="1"/>
        </w:rPr>
        <w:t>desires us</w:t>
      </w:r>
      <w:r w:rsidR="00EB6EA3" w:rsidRPr="0049192F">
        <w:rPr>
          <w:i/>
          <w:bdr w:val="none" w:sz="0" w:space="0" w:color="auto" w:frame="1"/>
        </w:rPr>
        <w:t xml:space="preserve"> to rectify injustice, reconcile relationships, and mend the broken.</w:t>
      </w:r>
    </w:p>
    <w:p w:rsidR="004F27D4" w:rsidRPr="0049192F" w:rsidRDefault="00EB6EA3" w:rsidP="00DF7C1E">
      <w:pPr>
        <w:spacing w:after="60"/>
        <w:rPr>
          <w:i/>
          <w:bdr w:val="none" w:sz="0" w:space="0" w:color="auto" w:frame="1"/>
        </w:rPr>
      </w:pPr>
      <w:r w:rsidRPr="0049192F">
        <w:rPr>
          <w:i/>
          <w:bdr w:val="none" w:sz="0" w:space="0" w:color="auto" w:frame="1"/>
        </w:rPr>
        <w:t xml:space="preserve">The liturgical significance of the </w:t>
      </w:r>
      <w:r w:rsidR="00DF662F" w:rsidRPr="0049192F">
        <w:rPr>
          <w:i/>
          <w:bdr w:val="none" w:sz="0" w:space="0" w:color="auto" w:frame="1"/>
        </w:rPr>
        <w:t>W</w:t>
      </w:r>
      <w:r w:rsidRPr="0049192F">
        <w:rPr>
          <w:i/>
          <w:bdr w:val="none" w:sz="0" w:space="0" w:color="auto" w:frame="1"/>
        </w:rPr>
        <w:t xml:space="preserve">hite </w:t>
      </w:r>
      <w:r w:rsidR="00DF662F" w:rsidRPr="0049192F">
        <w:rPr>
          <w:i/>
          <w:bdr w:val="none" w:sz="0" w:space="0" w:color="auto" w:frame="1"/>
        </w:rPr>
        <w:t>G</w:t>
      </w:r>
      <w:r w:rsidRPr="0049192F">
        <w:rPr>
          <w:i/>
          <w:bdr w:val="none" w:sz="0" w:space="0" w:color="auto" w:frame="1"/>
        </w:rPr>
        <w:t>ifts is</w:t>
      </w:r>
      <w:r w:rsidR="004F27D4" w:rsidRPr="0049192F">
        <w:rPr>
          <w:i/>
          <w:bdr w:val="none" w:sz="0" w:space="0" w:color="auto" w:frame="1"/>
        </w:rPr>
        <w:t xml:space="preserve"> the visibility of the offering</w:t>
      </w:r>
      <w:r w:rsidRPr="0049192F">
        <w:rPr>
          <w:i/>
          <w:bdr w:val="none" w:sz="0" w:space="0" w:color="auto" w:frame="1"/>
        </w:rPr>
        <w:t xml:space="preserve"> and the ability of people of all ages to contribute. For this reason, this </w:t>
      </w:r>
      <w:r w:rsidR="004F27D4" w:rsidRPr="0049192F">
        <w:rPr>
          <w:i/>
          <w:bdr w:val="none" w:sz="0" w:space="0" w:color="auto" w:frame="1"/>
        </w:rPr>
        <w:t>worship idea</w:t>
      </w:r>
      <w:r w:rsidRPr="0049192F">
        <w:rPr>
          <w:i/>
          <w:bdr w:val="none" w:sz="0" w:space="0" w:color="auto" w:frame="1"/>
        </w:rPr>
        <w:t xml:space="preserve"> places the Offering toward the beginning of worship, </w:t>
      </w:r>
      <w:r w:rsidR="004F27D4" w:rsidRPr="0049192F">
        <w:rPr>
          <w:i/>
          <w:bdr w:val="none" w:sz="0" w:space="0" w:color="auto" w:frame="1"/>
        </w:rPr>
        <w:t>following</w:t>
      </w:r>
      <w:r w:rsidRPr="0049192F">
        <w:rPr>
          <w:i/>
          <w:bdr w:val="none" w:sz="0" w:space="0" w:color="auto" w:frame="1"/>
        </w:rPr>
        <w:t xml:space="preserve"> the Time with Children, so that the </w:t>
      </w:r>
      <w:r w:rsidR="00DF662F" w:rsidRPr="0049192F">
        <w:rPr>
          <w:i/>
          <w:bdr w:val="none" w:sz="0" w:space="0" w:color="auto" w:frame="1"/>
        </w:rPr>
        <w:t>W</w:t>
      </w:r>
      <w:r w:rsidRPr="0049192F">
        <w:rPr>
          <w:i/>
          <w:bdr w:val="none" w:sz="0" w:space="0" w:color="auto" w:frame="1"/>
        </w:rPr>
        <w:t xml:space="preserve">hite </w:t>
      </w:r>
      <w:r w:rsidR="00DF662F" w:rsidRPr="0049192F">
        <w:rPr>
          <w:i/>
          <w:bdr w:val="none" w:sz="0" w:space="0" w:color="auto" w:frame="1"/>
        </w:rPr>
        <w:t>Gi</w:t>
      </w:r>
      <w:r w:rsidRPr="0049192F">
        <w:rPr>
          <w:i/>
          <w:bdr w:val="none" w:sz="0" w:space="0" w:color="auto" w:frame="1"/>
        </w:rPr>
        <w:t xml:space="preserve">fts are given as an act of worship while the whole community is present. </w:t>
      </w:r>
    </w:p>
    <w:p w:rsidR="00EB6EA3" w:rsidRPr="0049192F" w:rsidRDefault="00EB6EA3" w:rsidP="00DF7C1E">
      <w:pPr>
        <w:spacing w:after="60"/>
        <w:rPr>
          <w:i/>
          <w:bdr w:val="none" w:sz="0" w:space="0" w:color="auto" w:frame="1"/>
        </w:rPr>
      </w:pPr>
      <w:r w:rsidRPr="0049192F">
        <w:rPr>
          <w:i/>
          <w:bdr w:val="none" w:sz="0" w:space="0" w:color="auto" w:frame="1"/>
        </w:rPr>
        <w:t xml:space="preserve">Sunday </w:t>
      </w:r>
      <w:r w:rsidR="004F27D4" w:rsidRPr="0049192F">
        <w:rPr>
          <w:i/>
          <w:bdr w:val="none" w:sz="0" w:space="0" w:color="auto" w:frame="1"/>
        </w:rPr>
        <w:t>s</w:t>
      </w:r>
      <w:r w:rsidRPr="0049192F">
        <w:rPr>
          <w:i/>
          <w:bdr w:val="none" w:sz="0" w:space="0" w:color="auto" w:frame="1"/>
        </w:rPr>
        <w:t xml:space="preserve">chools can prepare information for </w:t>
      </w:r>
      <w:r w:rsidR="00A6242B" w:rsidRPr="0049192F">
        <w:rPr>
          <w:i/>
          <w:bdr w:val="none" w:sz="0" w:space="0" w:color="auto" w:frame="1"/>
        </w:rPr>
        <w:t>congregation members</w:t>
      </w:r>
      <w:r w:rsidR="00987044" w:rsidRPr="0049192F">
        <w:rPr>
          <w:i/>
          <w:bdr w:val="none" w:sz="0" w:space="0" w:color="auto" w:frame="1"/>
        </w:rPr>
        <w:t xml:space="preserve"> a few weeks in advance</w:t>
      </w:r>
      <w:r w:rsidRPr="0049192F">
        <w:rPr>
          <w:i/>
          <w:bdr w:val="none" w:sz="0" w:space="0" w:color="auto" w:frame="1"/>
        </w:rPr>
        <w:t xml:space="preserve"> and provide suggestions </w:t>
      </w:r>
      <w:r w:rsidR="004F27D4" w:rsidRPr="0049192F">
        <w:rPr>
          <w:i/>
          <w:bdr w:val="none" w:sz="0" w:space="0" w:color="auto" w:frame="1"/>
        </w:rPr>
        <w:t xml:space="preserve">for </w:t>
      </w:r>
      <w:r w:rsidRPr="0049192F">
        <w:rPr>
          <w:i/>
          <w:bdr w:val="none" w:sz="0" w:space="0" w:color="auto" w:frame="1"/>
        </w:rPr>
        <w:t xml:space="preserve">appropriate gifts based on which organization/project </w:t>
      </w:r>
      <w:r w:rsidR="00DF662F" w:rsidRPr="0049192F">
        <w:rPr>
          <w:i/>
          <w:bdr w:val="none" w:sz="0" w:space="0" w:color="auto" w:frame="1"/>
        </w:rPr>
        <w:t>will be the recipient of the gifts</w:t>
      </w:r>
      <w:r w:rsidRPr="0049192F">
        <w:rPr>
          <w:i/>
          <w:bdr w:val="none" w:sz="0" w:space="0" w:color="auto" w:frame="1"/>
        </w:rPr>
        <w:t>.</w:t>
      </w:r>
    </w:p>
    <w:p w:rsidR="00666C84" w:rsidRPr="0049192F" w:rsidRDefault="004F27D4" w:rsidP="004F27D4">
      <w:pPr>
        <w:rPr>
          <w:i/>
          <w:bdr w:val="none" w:sz="0" w:space="0" w:color="auto" w:frame="1"/>
        </w:rPr>
      </w:pPr>
      <w:r w:rsidRPr="0049192F">
        <w:rPr>
          <w:i/>
          <w:bdr w:val="none" w:sz="0" w:space="0" w:color="auto" w:frame="1"/>
        </w:rPr>
        <w:t>The</w:t>
      </w:r>
      <w:r w:rsidR="00666C84" w:rsidRPr="0049192F">
        <w:rPr>
          <w:i/>
          <w:bdr w:val="none" w:sz="0" w:space="0" w:color="auto" w:frame="1"/>
        </w:rPr>
        <w:t xml:space="preserve"> readings</w:t>
      </w:r>
      <w:r w:rsidRPr="0049192F">
        <w:rPr>
          <w:i/>
          <w:bdr w:val="none" w:sz="0" w:space="0" w:color="auto" w:frame="1"/>
        </w:rPr>
        <w:t xml:space="preserve"> are</w:t>
      </w:r>
      <w:r w:rsidR="00666C84" w:rsidRPr="0049192F">
        <w:rPr>
          <w:i/>
          <w:bdr w:val="none" w:sz="0" w:space="0" w:color="auto" w:frame="1"/>
        </w:rPr>
        <w:t xml:space="preserve"> for the Fourth Sunday of Advent, the Sunday typically associated with the Ad</w:t>
      </w:r>
      <w:r w:rsidR="00DF662F" w:rsidRPr="0049192F">
        <w:rPr>
          <w:i/>
          <w:bdr w:val="none" w:sz="0" w:space="0" w:color="auto" w:frame="1"/>
        </w:rPr>
        <w:t xml:space="preserve">vent theme of Love. However, </w:t>
      </w:r>
      <w:r w:rsidRPr="0049192F">
        <w:rPr>
          <w:i/>
          <w:bdr w:val="none" w:sz="0" w:space="0" w:color="auto" w:frame="1"/>
        </w:rPr>
        <w:t>the worship service could be</w:t>
      </w:r>
      <w:r w:rsidR="00666C84" w:rsidRPr="0049192F">
        <w:rPr>
          <w:i/>
          <w:bdr w:val="none" w:sz="0" w:space="0" w:color="auto" w:frame="1"/>
        </w:rPr>
        <w:t xml:space="preserve"> adapted to a</w:t>
      </w:r>
      <w:r w:rsidRPr="0049192F">
        <w:rPr>
          <w:i/>
          <w:bdr w:val="none" w:sz="0" w:space="0" w:color="auto" w:frame="1"/>
        </w:rPr>
        <w:t>ny of the other Advent themes—Hope, Peace, Joy—</w:t>
      </w:r>
      <w:r w:rsidR="00666C84" w:rsidRPr="0049192F">
        <w:rPr>
          <w:i/>
          <w:bdr w:val="none" w:sz="0" w:space="0" w:color="auto" w:frame="1"/>
        </w:rPr>
        <w:t xml:space="preserve">as the emphasis is on how the giving of </w:t>
      </w:r>
      <w:r w:rsidR="00DF662F" w:rsidRPr="0049192F">
        <w:rPr>
          <w:i/>
          <w:bdr w:val="none" w:sz="0" w:space="0" w:color="auto" w:frame="1"/>
        </w:rPr>
        <w:t>W</w:t>
      </w:r>
      <w:r w:rsidR="00666C84" w:rsidRPr="0049192F">
        <w:rPr>
          <w:i/>
          <w:bdr w:val="none" w:sz="0" w:space="0" w:color="auto" w:frame="1"/>
        </w:rPr>
        <w:t xml:space="preserve">hite </w:t>
      </w:r>
      <w:r w:rsidR="00DF662F" w:rsidRPr="0049192F">
        <w:rPr>
          <w:i/>
          <w:bdr w:val="none" w:sz="0" w:space="0" w:color="auto" w:frame="1"/>
        </w:rPr>
        <w:t>G</w:t>
      </w:r>
      <w:r w:rsidR="00666C84" w:rsidRPr="0049192F">
        <w:rPr>
          <w:i/>
          <w:bdr w:val="none" w:sz="0" w:space="0" w:color="auto" w:frame="1"/>
        </w:rPr>
        <w:t xml:space="preserve">ifts is a response to the gracious gifts of God. </w:t>
      </w:r>
    </w:p>
    <w:p w:rsidR="00666C84" w:rsidRPr="00FA3A42" w:rsidRDefault="00666C84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C57933" w:rsidRPr="00FA3A42" w:rsidRDefault="00C57933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9B3675" w:rsidRPr="005E135C" w:rsidRDefault="009B3675" w:rsidP="005E135C">
      <w:pPr>
        <w:pStyle w:val="Heading2"/>
      </w:pPr>
      <w:r w:rsidRPr="005E135C">
        <w:t>Gathering in God’s Name</w:t>
      </w:r>
    </w:p>
    <w:p w:rsidR="0086410B" w:rsidRPr="00FA3A42" w:rsidRDefault="0086410B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 xml:space="preserve">Opening Prayer </w:t>
      </w:r>
      <w:r w:rsidRPr="005E135C">
        <w:rPr>
          <w:bCs/>
          <w:color w:val="000000" w:themeColor="text1"/>
          <w:bdr w:val="none" w:sz="0" w:space="0" w:color="auto" w:frame="1"/>
        </w:rPr>
        <w:t>(</w:t>
      </w:r>
      <w:r w:rsidR="00A126F8" w:rsidRPr="005E135C">
        <w:rPr>
          <w:bCs/>
          <w:color w:val="000000" w:themeColor="text1"/>
          <w:bdr w:val="none" w:sz="0" w:space="0" w:color="auto" w:frame="1"/>
        </w:rPr>
        <w:t>adapt</w:t>
      </w:r>
      <w:r w:rsidRPr="005E135C">
        <w:rPr>
          <w:bCs/>
          <w:color w:val="000000" w:themeColor="text1"/>
          <w:bdr w:val="none" w:sz="0" w:space="0" w:color="auto" w:frame="1"/>
        </w:rPr>
        <w:t xml:space="preserve">. </w:t>
      </w:r>
      <w:r w:rsidR="005E135C" w:rsidRPr="005E135C">
        <w:rPr>
          <w:bCs/>
          <w:color w:val="000000" w:themeColor="text1"/>
          <w:bdr w:val="none" w:sz="0" w:space="0" w:color="auto" w:frame="1"/>
        </w:rPr>
        <w:t>f</w:t>
      </w:r>
      <w:r w:rsidRPr="005E135C">
        <w:rPr>
          <w:bCs/>
          <w:color w:val="000000" w:themeColor="text1"/>
          <w:bdr w:val="none" w:sz="0" w:space="0" w:color="auto" w:frame="1"/>
        </w:rPr>
        <w:t>rom Psalm 107)</w:t>
      </w:r>
    </w:p>
    <w:p w:rsidR="00E95687" w:rsidRPr="00FA3A42" w:rsidRDefault="00E95687" w:rsidP="0086410B">
      <w:pPr>
        <w:shd w:val="clear" w:color="auto" w:fill="FFFFFF"/>
        <w:rPr>
          <w:bCs/>
          <w:color w:val="000000" w:themeColor="text1"/>
        </w:rPr>
      </w:pPr>
      <w:r w:rsidRPr="00FA3A42">
        <w:rPr>
          <w:bCs/>
          <w:color w:val="000000" w:themeColor="text1"/>
        </w:rPr>
        <w:t>Give thanks to God, for God is good!</w:t>
      </w:r>
    </w:p>
    <w:p w:rsidR="00E95687" w:rsidRPr="00FA3A42" w:rsidRDefault="00E95687" w:rsidP="0086410B">
      <w:pPr>
        <w:shd w:val="clear" w:color="auto" w:fill="FFFFFF"/>
        <w:rPr>
          <w:b/>
          <w:bCs/>
          <w:color w:val="000000" w:themeColor="text1"/>
        </w:rPr>
      </w:pPr>
      <w:r w:rsidRPr="00FA3A42">
        <w:rPr>
          <w:b/>
          <w:bCs/>
          <w:color w:val="000000" w:themeColor="text1"/>
        </w:rPr>
        <w:t>God’s love endures forever!</w:t>
      </w:r>
    </w:p>
    <w:p w:rsidR="00E95687" w:rsidRPr="00FA3A42" w:rsidRDefault="00E95687" w:rsidP="0086410B">
      <w:pPr>
        <w:shd w:val="clear" w:color="auto" w:fill="FFFFFF"/>
        <w:rPr>
          <w:bCs/>
          <w:color w:val="000000" w:themeColor="text1"/>
        </w:rPr>
      </w:pPr>
    </w:p>
    <w:p w:rsidR="00E95687" w:rsidRPr="00FA3A42" w:rsidRDefault="009B3675" w:rsidP="0086410B">
      <w:pPr>
        <w:shd w:val="clear" w:color="auto" w:fill="FFFFFF"/>
        <w:rPr>
          <w:bCs/>
          <w:color w:val="000000" w:themeColor="text1"/>
        </w:rPr>
      </w:pPr>
      <w:r w:rsidRPr="00FA3A42">
        <w:rPr>
          <w:bCs/>
          <w:color w:val="000000" w:themeColor="text1"/>
        </w:rPr>
        <w:t>May</w:t>
      </w:r>
      <w:r w:rsidR="00E95687" w:rsidRPr="00FA3A42">
        <w:rPr>
          <w:bCs/>
          <w:color w:val="000000" w:themeColor="text1"/>
        </w:rPr>
        <w:t xml:space="preserve"> t</w:t>
      </w:r>
      <w:r w:rsidR="004B4A8A" w:rsidRPr="00FA3A42">
        <w:rPr>
          <w:bCs/>
          <w:color w:val="000000" w:themeColor="text1"/>
        </w:rPr>
        <w:t>he lost, the found,</w:t>
      </w:r>
      <w:r w:rsidR="00E95687" w:rsidRPr="00FA3A42">
        <w:rPr>
          <w:bCs/>
          <w:color w:val="000000" w:themeColor="text1"/>
        </w:rPr>
        <w:t xml:space="preserve"> the weary, </w:t>
      </w:r>
      <w:r w:rsidRPr="00FA3A42">
        <w:rPr>
          <w:bCs/>
          <w:color w:val="000000" w:themeColor="text1"/>
        </w:rPr>
        <w:t xml:space="preserve">and </w:t>
      </w:r>
      <w:r w:rsidR="00E95687" w:rsidRPr="00FA3A42">
        <w:rPr>
          <w:bCs/>
          <w:color w:val="000000" w:themeColor="text1"/>
        </w:rPr>
        <w:t>the joyful</w:t>
      </w:r>
      <w:r w:rsidR="00987044">
        <w:rPr>
          <w:bCs/>
          <w:color w:val="000000" w:themeColor="text1"/>
        </w:rPr>
        <w:t xml:space="preserve"> hear…</w:t>
      </w:r>
    </w:p>
    <w:p w:rsidR="00E95687" w:rsidRPr="00FA3A42" w:rsidRDefault="00E95687" w:rsidP="0086410B">
      <w:pPr>
        <w:shd w:val="clear" w:color="auto" w:fill="FFFFFF"/>
        <w:rPr>
          <w:b/>
          <w:bCs/>
          <w:color w:val="000000" w:themeColor="text1"/>
        </w:rPr>
      </w:pPr>
      <w:r w:rsidRPr="00FA3A42">
        <w:rPr>
          <w:b/>
          <w:bCs/>
          <w:color w:val="000000" w:themeColor="text1"/>
        </w:rPr>
        <w:t xml:space="preserve">God’s love endures forever. </w:t>
      </w:r>
    </w:p>
    <w:p w:rsidR="00E95687" w:rsidRPr="00FA3A42" w:rsidRDefault="00E95687" w:rsidP="0086410B">
      <w:pPr>
        <w:shd w:val="clear" w:color="auto" w:fill="FFFFFF"/>
        <w:rPr>
          <w:bCs/>
          <w:color w:val="000000" w:themeColor="text1"/>
        </w:rPr>
      </w:pPr>
    </w:p>
    <w:p w:rsidR="00E95687" w:rsidRPr="00FA3A42" w:rsidRDefault="009B3675" w:rsidP="0086410B">
      <w:pPr>
        <w:shd w:val="clear" w:color="auto" w:fill="FFFFFF"/>
        <w:rPr>
          <w:color w:val="000000" w:themeColor="text1"/>
        </w:rPr>
      </w:pPr>
      <w:r w:rsidRPr="00FA3A42">
        <w:rPr>
          <w:bCs/>
          <w:color w:val="000000" w:themeColor="text1"/>
        </w:rPr>
        <w:t>May</w:t>
      </w:r>
      <w:r w:rsidR="00E95687" w:rsidRPr="00FA3A42">
        <w:rPr>
          <w:bCs/>
          <w:color w:val="000000" w:themeColor="text1"/>
        </w:rPr>
        <w:t xml:space="preserve"> the</w:t>
      </w:r>
      <w:r w:rsidR="0086410B" w:rsidRPr="00FA3A42">
        <w:rPr>
          <w:color w:val="000000" w:themeColor="text1"/>
        </w:rPr>
        <w:t xml:space="preserve"> thirsty</w:t>
      </w:r>
      <w:r w:rsidR="001379ED" w:rsidRPr="00FA3A42">
        <w:rPr>
          <w:color w:val="000000" w:themeColor="text1"/>
        </w:rPr>
        <w:t xml:space="preserve">, the </w:t>
      </w:r>
      <w:r w:rsidR="0086410B" w:rsidRPr="00FA3A42">
        <w:rPr>
          <w:color w:val="000000" w:themeColor="text1"/>
        </w:rPr>
        <w:t>hungry</w:t>
      </w:r>
      <w:r w:rsidR="00E95687" w:rsidRPr="00FA3A42">
        <w:rPr>
          <w:color w:val="000000" w:themeColor="text1"/>
        </w:rPr>
        <w:t>,</w:t>
      </w:r>
      <w:r w:rsidR="0086410B" w:rsidRPr="00FA3A42">
        <w:rPr>
          <w:color w:val="000000" w:themeColor="text1"/>
        </w:rPr>
        <w:t xml:space="preserve"> </w:t>
      </w:r>
      <w:r w:rsidR="001379ED" w:rsidRPr="00FA3A42">
        <w:rPr>
          <w:color w:val="000000" w:themeColor="text1"/>
        </w:rPr>
        <w:t xml:space="preserve">the imprisoned, </w:t>
      </w:r>
      <w:r w:rsidRPr="00FA3A42">
        <w:rPr>
          <w:color w:val="000000" w:themeColor="text1"/>
        </w:rPr>
        <w:t xml:space="preserve">and </w:t>
      </w:r>
      <w:r w:rsidR="001379ED" w:rsidRPr="00FA3A42">
        <w:rPr>
          <w:color w:val="000000" w:themeColor="text1"/>
        </w:rPr>
        <w:t>the free</w:t>
      </w:r>
      <w:r w:rsidRPr="00FA3A42">
        <w:rPr>
          <w:color w:val="000000" w:themeColor="text1"/>
        </w:rPr>
        <w:t xml:space="preserve"> hear</w:t>
      </w:r>
      <w:r w:rsidR="00987044">
        <w:rPr>
          <w:color w:val="000000" w:themeColor="text1"/>
        </w:rPr>
        <w:t>…</w:t>
      </w:r>
    </w:p>
    <w:p w:rsidR="00E95687" w:rsidRPr="00FA3A42" w:rsidRDefault="00E95687" w:rsidP="0086410B">
      <w:pPr>
        <w:shd w:val="clear" w:color="auto" w:fill="FFFFFF"/>
        <w:rPr>
          <w:b/>
          <w:color w:val="000000" w:themeColor="text1"/>
        </w:rPr>
      </w:pPr>
      <w:r w:rsidRPr="00FA3A42">
        <w:rPr>
          <w:b/>
          <w:color w:val="000000" w:themeColor="text1"/>
        </w:rPr>
        <w:t xml:space="preserve">God’s love endures forever. </w:t>
      </w:r>
    </w:p>
    <w:p w:rsidR="00E95687" w:rsidRPr="00FA3A42" w:rsidRDefault="00E95687" w:rsidP="0086410B">
      <w:pPr>
        <w:shd w:val="clear" w:color="auto" w:fill="FFFFFF"/>
        <w:rPr>
          <w:color w:val="000000" w:themeColor="text1"/>
        </w:rPr>
      </w:pPr>
    </w:p>
    <w:p w:rsidR="001379ED" w:rsidRPr="00FA3A42" w:rsidRDefault="001379ED" w:rsidP="0086410B">
      <w:pPr>
        <w:shd w:val="clear" w:color="auto" w:fill="FFFFFF"/>
        <w:rPr>
          <w:color w:val="000000" w:themeColor="text1"/>
        </w:rPr>
      </w:pPr>
      <w:r w:rsidRPr="00FA3A42">
        <w:rPr>
          <w:color w:val="000000" w:themeColor="text1"/>
        </w:rPr>
        <w:t>As we gather and grow, give and receive…</w:t>
      </w:r>
    </w:p>
    <w:p w:rsidR="0086410B" w:rsidRPr="00FA3A42" w:rsidRDefault="001379ED" w:rsidP="0086410B">
      <w:pPr>
        <w:shd w:val="clear" w:color="auto" w:fill="FFFFFF"/>
        <w:rPr>
          <w:b/>
          <w:color w:val="000000" w:themeColor="text1"/>
        </w:rPr>
      </w:pPr>
      <w:r w:rsidRPr="00FA3A42">
        <w:rPr>
          <w:b/>
          <w:color w:val="000000" w:themeColor="text1"/>
        </w:rPr>
        <w:t>We</w:t>
      </w:r>
      <w:r w:rsidR="0086410B" w:rsidRPr="00FA3A42">
        <w:rPr>
          <w:b/>
          <w:color w:val="000000" w:themeColor="text1"/>
        </w:rPr>
        <w:t xml:space="preserve"> </w:t>
      </w:r>
      <w:r w:rsidR="008E20A4" w:rsidRPr="00FA3A42">
        <w:rPr>
          <w:b/>
          <w:color w:val="000000" w:themeColor="text1"/>
        </w:rPr>
        <w:t>sing of</w:t>
      </w:r>
      <w:r w:rsidR="0086410B" w:rsidRPr="00FA3A42">
        <w:rPr>
          <w:b/>
          <w:color w:val="000000" w:themeColor="text1"/>
        </w:rPr>
        <w:t xml:space="preserve"> God’s unfailing love! </w:t>
      </w:r>
    </w:p>
    <w:p w:rsidR="0086410B" w:rsidRPr="00FA3A42" w:rsidRDefault="0086410B" w:rsidP="009019CC">
      <w:pPr>
        <w:rPr>
          <w:bCs/>
          <w:color w:val="000000" w:themeColor="text1"/>
          <w:bdr w:val="none" w:sz="0" w:space="0" w:color="auto" w:frame="1"/>
        </w:rPr>
      </w:pPr>
    </w:p>
    <w:p w:rsidR="0086410B" w:rsidRPr="00491EAE" w:rsidRDefault="00641A2F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Carol</w:t>
      </w:r>
      <w:r w:rsidR="00AA4C94">
        <w:rPr>
          <w:b/>
          <w:bCs/>
          <w:color w:val="000000" w:themeColor="text1"/>
          <w:bdr w:val="none" w:sz="0" w:space="0" w:color="auto" w:frame="1"/>
        </w:rPr>
        <w:t>:</w:t>
      </w:r>
      <w:r w:rsidR="00703802" w:rsidRPr="00FA3A42">
        <w:rPr>
          <w:b/>
          <w:bCs/>
          <w:color w:val="000000" w:themeColor="text1"/>
          <w:bdr w:val="none" w:sz="0" w:space="0" w:color="auto" w:frame="1"/>
        </w:rPr>
        <w:tab/>
      </w:r>
      <w:r w:rsidR="005E135C">
        <w:rPr>
          <w:b/>
          <w:bCs/>
          <w:color w:val="000000" w:themeColor="text1"/>
          <w:bdr w:val="none" w:sz="0" w:space="0" w:color="auto" w:frame="1"/>
        </w:rPr>
        <w:t>“</w:t>
      </w:r>
      <w:r w:rsidR="00703802" w:rsidRPr="00FA3A42">
        <w:rPr>
          <w:bCs/>
          <w:color w:val="000000" w:themeColor="text1"/>
          <w:bdr w:val="none" w:sz="0" w:space="0" w:color="auto" w:frame="1"/>
        </w:rPr>
        <w:t>Angels</w:t>
      </w:r>
      <w:r w:rsidR="00AA4C94">
        <w:rPr>
          <w:bCs/>
          <w:color w:val="000000" w:themeColor="text1"/>
          <w:bdr w:val="none" w:sz="0" w:space="0" w:color="auto" w:frame="1"/>
        </w:rPr>
        <w:t>,</w:t>
      </w:r>
      <w:r w:rsidR="00703802" w:rsidRPr="00FA3A42">
        <w:rPr>
          <w:bCs/>
          <w:color w:val="000000" w:themeColor="text1"/>
          <w:bdr w:val="none" w:sz="0" w:space="0" w:color="auto" w:frame="1"/>
        </w:rPr>
        <w:t xml:space="preserve"> </w:t>
      </w:r>
      <w:r w:rsidR="005E135C">
        <w:rPr>
          <w:bCs/>
          <w:color w:val="000000" w:themeColor="text1"/>
          <w:bdr w:val="none" w:sz="0" w:space="0" w:color="auto" w:frame="1"/>
        </w:rPr>
        <w:t>f</w:t>
      </w:r>
      <w:r w:rsidR="00703802" w:rsidRPr="00FA3A42">
        <w:rPr>
          <w:bCs/>
          <w:color w:val="000000" w:themeColor="text1"/>
          <w:bdr w:val="none" w:sz="0" w:space="0" w:color="auto" w:frame="1"/>
        </w:rPr>
        <w:t>rom the Realms of Glory</w:t>
      </w:r>
      <w:r w:rsidR="005E135C">
        <w:rPr>
          <w:bCs/>
          <w:color w:val="000000" w:themeColor="text1"/>
          <w:bdr w:val="none" w:sz="0" w:space="0" w:color="auto" w:frame="1"/>
        </w:rPr>
        <w:t>”</w:t>
      </w:r>
      <w:r w:rsidR="00703802" w:rsidRPr="00FA3A42">
        <w:rPr>
          <w:bCs/>
          <w:color w:val="000000" w:themeColor="text1"/>
          <w:bdr w:val="none" w:sz="0" w:space="0" w:color="auto" w:frame="1"/>
        </w:rPr>
        <w:tab/>
      </w:r>
      <w:r w:rsidR="00491EAE">
        <w:rPr>
          <w:bCs/>
          <w:color w:val="000000" w:themeColor="text1"/>
          <w:bdr w:val="none" w:sz="0" w:space="0" w:color="auto" w:frame="1"/>
        </w:rPr>
        <w:t>(</w:t>
      </w:r>
      <w:r w:rsidR="00491EAE" w:rsidRPr="00491EAE">
        <w:rPr>
          <w:bCs/>
          <w:i/>
          <w:color w:val="000000" w:themeColor="text1"/>
          <w:bdr w:val="none" w:sz="0" w:space="0" w:color="auto" w:frame="1"/>
        </w:rPr>
        <w:t>Voices United</w:t>
      </w:r>
      <w:r w:rsidR="00703802" w:rsidRPr="00491EAE">
        <w:rPr>
          <w:bCs/>
          <w:color w:val="000000" w:themeColor="text1"/>
          <w:bdr w:val="none" w:sz="0" w:space="0" w:color="auto" w:frame="1"/>
        </w:rPr>
        <w:t xml:space="preserve"> </w:t>
      </w:r>
      <w:r w:rsidR="00491EAE">
        <w:rPr>
          <w:bCs/>
          <w:color w:val="000000" w:themeColor="text1"/>
          <w:bdr w:val="none" w:sz="0" w:space="0" w:color="auto" w:frame="1"/>
        </w:rPr>
        <w:t xml:space="preserve">(VU) </w:t>
      </w:r>
      <w:r w:rsidR="00703802" w:rsidRPr="00491EAE">
        <w:rPr>
          <w:bCs/>
          <w:color w:val="000000" w:themeColor="text1"/>
          <w:bdr w:val="none" w:sz="0" w:space="0" w:color="auto" w:frame="1"/>
        </w:rPr>
        <w:t>36</w:t>
      </w:r>
      <w:r w:rsidR="00491EAE" w:rsidRPr="00491EAE">
        <w:rPr>
          <w:bCs/>
          <w:color w:val="000000" w:themeColor="text1"/>
          <w:bdr w:val="none" w:sz="0" w:space="0" w:color="auto" w:frame="1"/>
        </w:rPr>
        <w:t>)</w:t>
      </w:r>
    </w:p>
    <w:p w:rsidR="00641A2F" w:rsidRPr="00FA3A42" w:rsidRDefault="00490E47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lastRenderedPageBreak/>
        <w:t xml:space="preserve">An Advent </w:t>
      </w:r>
      <w:r w:rsidR="00641A2F" w:rsidRPr="00FA3A42">
        <w:rPr>
          <w:b/>
          <w:bCs/>
          <w:color w:val="000000" w:themeColor="text1"/>
          <w:bdr w:val="none" w:sz="0" w:space="0" w:color="auto" w:frame="1"/>
        </w:rPr>
        <w:t>Prayer of Confession</w:t>
      </w:r>
      <w:r w:rsidRPr="00FA3A42">
        <w:rPr>
          <w:b/>
          <w:bCs/>
          <w:color w:val="000000" w:themeColor="text1"/>
          <w:bdr w:val="none" w:sz="0" w:space="0" w:color="auto" w:frame="1"/>
        </w:rPr>
        <w:t xml:space="preserve"> and Healing</w:t>
      </w:r>
    </w:p>
    <w:p w:rsidR="00641A2F" w:rsidRPr="00FA3A42" w:rsidRDefault="00490E47" w:rsidP="009019CC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 xml:space="preserve">As we witness to fear, in the news and in our </w:t>
      </w:r>
      <w:r w:rsidR="00C90CA2" w:rsidRPr="00FA3A42">
        <w:rPr>
          <w:bCs/>
          <w:color w:val="000000" w:themeColor="text1"/>
          <w:bdr w:val="none" w:sz="0" w:space="0" w:color="auto" w:frame="1"/>
        </w:rPr>
        <w:t>streets</w:t>
      </w:r>
      <w:r w:rsidRPr="00FA3A42">
        <w:rPr>
          <w:bCs/>
          <w:color w:val="000000" w:themeColor="text1"/>
          <w:bdr w:val="none" w:sz="0" w:space="0" w:color="auto" w:frame="1"/>
        </w:rPr>
        <w:t>,</w:t>
      </w:r>
    </w:p>
    <w:p w:rsidR="00641A2F" w:rsidRPr="00FA3A42" w:rsidRDefault="00490E47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we make space for hope in our lives.</w:t>
      </w:r>
    </w:p>
    <w:p w:rsidR="00490E47" w:rsidRPr="00FA3A42" w:rsidRDefault="00490E47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D0333B" w:rsidRPr="00FA3A42" w:rsidRDefault="00D0333B" w:rsidP="00D0333B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>With broken hearts, faltering steps, and a desire for healing,</w:t>
      </w:r>
    </w:p>
    <w:p w:rsidR="00490E47" w:rsidRPr="00FA3A42" w:rsidRDefault="00490E47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 xml:space="preserve">we make gestures of peace with </w:t>
      </w:r>
      <w:r w:rsidR="004B4A8A" w:rsidRPr="00FA3A42">
        <w:rPr>
          <w:b/>
          <w:bCs/>
          <w:color w:val="000000" w:themeColor="text1"/>
          <w:bdr w:val="none" w:sz="0" w:space="0" w:color="auto" w:frame="1"/>
        </w:rPr>
        <w:t>each</w:t>
      </w:r>
      <w:r w:rsidR="00F02AEC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FA3A42">
        <w:rPr>
          <w:b/>
          <w:bCs/>
          <w:color w:val="000000" w:themeColor="text1"/>
          <w:bdr w:val="none" w:sz="0" w:space="0" w:color="auto" w:frame="1"/>
        </w:rPr>
        <w:t>other.</w:t>
      </w:r>
    </w:p>
    <w:p w:rsidR="00D0333B" w:rsidRPr="00FA3A42" w:rsidRDefault="00D0333B" w:rsidP="009019CC">
      <w:pPr>
        <w:rPr>
          <w:bCs/>
          <w:color w:val="000000" w:themeColor="text1"/>
          <w:bdr w:val="none" w:sz="0" w:space="0" w:color="auto" w:frame="1"/>
        </w:rPr>
      </w:pPr>
    </w:p>
    <w:p w:rsidR="00490E47" w:rsidRPr="00FA3A42" w:rsidRDefault="00D0333B" w:rsidP="009019CC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>As</w:t>
      </w:r>
      <w:r w:rsidR="00AA4C94">
        <w:rPr>
          <w:bCs/>
          <w:color w:val="000000" w:themeColor="text1"/>
          <w:bdr w:val="none" w:sz="0" w:space="0" w:color="auto" w:frame="1"/>
        </w:rPr>
        <w:t xml:space="preserve"> we greet strangers, neighbours,</w:t>
      </w:r>
      <w:r w:rsidR="00DF662F">
        <w:rPr>
          <w:bCs/>
          <w:color w:val="000000" w:themeColor="text1"/>
          <w:bdr w:val="none" w:sz="0" w:space="0" w:color="auto" w:frame="1"/>
        </w:rPr>
        <w:t xml:space="preserve"> </w:t>
      </w:r>
      <w:r w:rsidRPr="00FA3A42">
        <w:rPr>
          <w:bCs/>
          <w:color w:val="000000" w:themeColor="text1"/>
          <w:bdr w:val="none" w:sz="0" w:space="0" w:color="auto" w:frame="1"/>
        </w:rPr>
        <w:t>and friends,</w:t>
      </w:r>
    </w:p>
    <w:p w:rsidR="00490E47" w:rsidRPr="00FA3A42" w:rsidRDefault="00490E47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 xml:space="preserve">we make </w:t>
      </w:r>
      <w:r w:rsidR="004B4A8A" w:rsidRPr="00FA3A42">
        <w:rPr>
          <w:b/>
          <w:bCs/>
          <w:color w:val="000000" w:themeColor="text1"/>
          <w:bdr w:val="none" w:sz="0" w:space="0" w:color="auto" w:frame="1"/>
        </w:rPr>
        <w:t>a place for</w:t>
      </w:r>
      <w:r w:rsidRPr="00FA3A42">
        <w:rPr>
          <w:b/>
          <w:bCs/>
          <w:color w:val="000000" w:themeColor="text1"/>
          <w:bdr w:val="none" w:sz="0" w:space="0" w:color="auto" w:frame="1"/>
        </w:rPr>
        <w:t xml:space="preserve"> joy in the </w:t>
      </w:r>
      <w:r w:rsidR="004B4A8A" w:rsidRPr="00FA3A42">
        <w:rPr>
          <w:b/>
          <w:bCs/>
          <w:color w:val="000000" w:themeColor="text1"/>
          <w:bdr w:val="none" w:sz="0" w:space="0" w:color="auto" w:frame="1"/>
        </w:rPr>
        <w:t>chaos</w:t>
      </w:r>
      <w:r w:rsidRPr="00FA3A42">
        <w:rPr>
          <w:b/>
          <w:bCs/>
          <w:color w:val="000000" w:themeColor="text1"/>
          <w:bdr w:val="none" w:sz="0" w:space="0" w:color="auto" w:frame="1"/>
        </w:rPr>
        <w:t xml:space="preserve"> of </w:t>
      </w:r>
      <w:r w:rsidR="004B4A8A" w:rsidRPr="00FA3A42">
        <w:rPr>
          <w:b/>
          <w:bCs/>
          <w:color w:val="000000" w:themeColor="text1"/>
          <w:bdr w:val="none" w:sz="0" w:space="0" w:color="auto" w:frame="1"/>
        </w:rPr>
        <w:t>our concerns</w:t>
      </w:r>
      <w:r w:rsidRPr="00FA3A42">
        <w:rPr>
          <w:b/>
          <w:bCs/>
          <w:color w:val="000000" w:themeColor="text1"/>
          <w:bdr w:val="none" w:sz="0" w:space="0" w:color="auto" w:frame="1"/>
        </w:rPr>
        <w:t>.</w:t>
      </w:r>
    </w:p>
    <w:p w:rsidR="00DE3666" w:rsidRPr="00FA3A42" w:rsidRDefault="00DE3666" w:rsidP="009019CC">
      <w:pPr>
        <w:rPr>
          <w:bCs/>
          <w:color w:val="000000" w:themeColor="text1"/>
          <w:bdr w:val="none" w:sz="0" w:space="0" w:color="auto" w:frame="1"/>
        </w:rPr>
      </w:pPr>
    </w:p>
    <w:p w:rsidR="00490E47" w:rsidRPr="00FA3A42" w:rsidRDefault="00490E47" w:rsidP="009019CC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>Awaiting a future announced and promised by the Living God,</w:t>
      </w:r>
    </w:p>
    <w:p w:rsidR="00490E47" w:rsidRPr="00FA3A42" w:rsidRDefault="00490E47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 xml:space="preserve">we make room for love in our </w:t>
      </w:r>
      <w:r w:rsidR="009B3675" w:rsidRPr="00FA3A42">
        <w:rPr>
          <w:b/>
          <w:bCs/>
          <w:color w:val="000000" w:themeColor="text1"/>
          <w:bdr w:val="none" w:sz="0" w:space="0" w:color="auto" w:frame="1"/>
        </w:rPr>
        <w:t>habits</w:t>
      </w:r>
      <w:r w:rsidRPr="00FA3A42">
        <w:rPr>
          <w:b/>
          <w:bCs/>
          <w:color w:val="000000" w:themeColor="text1"/>
          <w:bdr w:val="none" w:sz="0" w:space="0" w:color="auto" w:frame="1"/>
        </w:rPr>
        <w:t xml:space="preserve">, </w:t>
      </w:r>
      <w:r w:rsidR="004B4A8A" w:rsidRPr="00FA3A42">
        <w:rPr>
          <w:b/>
          <w:bCs/>
          <w:color w:val="000000" w:themeColor="text1"/>
          <w:bdr w:val="none" w:sz="0" w:space="0" w:color="auto" w:frame="1"/>
        </w:rPr>
        <w:t>hearts</w:t>
      </w:r>
      <w:r w:rsidR="00AA4C94">
        <w:rPr>
          <w:b/>
          <w:bCs/>
          <w:color w:val="000000" w:themeColor="text1"/>
          <w:bdr w:val="none" w:sz="0" w:space="0" w:color="auto" w:frame="1"/>
        </w:rPr>
        <w:t>,</w:t>
      </w:r>
      <w:r w:rsidRPr="00FA3A42">
        <w:rPr>
          <w:b/>
          <w:bCs/>
          <w:color w:val="000000" w:themeColor="text1"/>
          <w:bdr w:val="none" w:sz="0" w:space="0" w:color="auto" w:frame="1"/>
        </w:rPr>
        <w:t xml:space="preserve"> and </w:t>
      </w:r>
      <w:r w:rsidR="009B3675" w:rsidRPr="00FA3A42">
        <w:rPr>
          <w:b/>
          <w:bCs/>
          <w:color w:val="000000" w:themeColor="text1"/>
          <w:bdr w:val="none" w:sz="0" w:space="0" w:color="auto" w:frame="1"/>
        </w:rPr>
        <w:t>homes</w:t>
      </w:r>
      <w:r w:rsidRPr="00FA3A42">
        <w:rPr>
          <w:b/>
          <w:bCs/>
          <w:color w:val="000000" w:themeColor="text1"/>
          <w:bdr w:val="none" w:sz="0" w:space="0" w:color="auto" w:frame="1"/>
        </w:rPr>
        <w:t>.</w:t>
      </w:r>
    </w:p>
    <w:p w:rsidR="00641A2F" w:rsidRPr="00FA3A42" w:rsidRDefault="00641A2F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4B4A8A" w:rsidRPr="00FA3A42" w:rsidRDefault="00B3183D" w:rsidP="004B4A8A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 xml:space="preserve">Holy One, </w:t>
      </w:r>
      <w:r w:rsidR="005010E1" w:rsidRPr="00FA3A42">
        <w:rPr>
          <w:bCs/>
          <w:color w:val="000000" w:themeColor="text1"/>
          <w:bdr w:val="none" w:sz="0" w:space="0" w:color="auto" w:frame="1"/>
        </w:rPr>
        <w:t xml:space="preserve">you make the crooked ways </w:t>
      </w:r>
      <w:r w:rsidR="00AA4C94">
        <w:rPr>
          <w:bCs/>
          <w:color w:val="000000" w:themeColor="text1"/>
          <w:bdr w:val="none" w:sz="0" w:space="0" w:color="auto" w:frame="1"/>
        </w:rPr>
        <w:t>straight</w:t>
      </w:r>
      <w:r w:rsidR="005010E1" w:rsidRPr="00FA3A42">
        <w:rPr>
          <w:bCs/>
          <w:color w:val="000000" w:themeColor="text1"/>
          <w:bdr w:val="none" w:sz="0" w:space="0" w:color="auto" w:frame="1"/>
        </w:rPr>
        <w:t xml:space="preserve"> and mend the broken soul.</w:t>
      </w:r>
    </w:p>
    <w:p w:rsidR="004B4A8A" w:rsidRPr="00FA3A42" w:rsidRDefault="004B4A8A" w:rsidP="004B4A8A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 xml:space="preserve">On this day, as we offer simple gifts in the face of profound need, </w:t>
      </w:r>
    </w:p>
    <w:p w:rsidR="00B3183D" w:rsidRPr="00FA3A42" w:rsidRDefault="004B4A8A" w:rsidP="004B4A8A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 xml:space="preserve">remind us how </w:t>
      </w:r>
      <w:r w:rsidR="00AE59A4" w:rsidRPr="00FA3A42">
        <w:rPr>
          <w:bCs/>
          <w:color w:val="000000" w:themeColor="text1"/>
          <w:bdr w:val="none" w:sz="0" w:space="0" w:color="auto" w:frame="1"/>
        </w:rPr>
        <w:t xml:space="preserve">your </w:t>
      </w:r>
      <w:r w:rsidRPr="00FA3A42">
        <w:rPr>
          <w:bCs/>
          <w:color w:val="000000" w:themeColor="text1"/>
          <w:bdr w:val="none" w:sz="0" w:space="0" w:color="auto" w:frame="1"/>
        </w:rPr>
        <w:t xml:space="preserve">grace grows in our </w:t>
      </w:r>
      <w:r w:rsidR="00D0333B" w:rsidRPr="00FA3A42">
        <w:rPr>
          <w:bCs/>
          <w:color w:val="000000" w:themeColor="text1"/>
          <w:bdr w:val="none" w:sz="0" w:space="0" w:color="auto" w:frame="1"/>
        </w:rPr>
        <w:t>giving and receiving</w:t>
      </w:r>
      <w:r w:rsidR="00B3183D" w:rsidRPr="00FA3A42">
        <w:rPr>
          <w:bCs/>
          <w:color w:val="000000" w:themeColor="text1"/>
          <w:bdr w:val="none" w:sz="0" w:space="0" w:color="auto" w:frame="1"/>
        </w:rPr>
        <w:t>.</w:t>
      </w:r>
    </w:p>
    <w:p w:rsidR="004B4A8A" w:rsidRPr="00FA3A42" w:rsidRDefault="00491EAE" w:rsidP="009019CC">
      <w:pPr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>Inspire the rebirth of love—</w:t>
      </w:r>
      <w:r w:rsidR="004B4A8A" w:rsidRPr="00FA3A42">
        <w:rPr>
          <w:bCs/>
          <w:color w:val="000000" w:themeColor="text1"/>
          <w:bdr w:val="none" w:sz="0" w:space="0" w:color="auto" w:frame="1"/>
        </w:rPr>
        <w:t>in our world and in our lives</w:t>
      </w:r>
      <w:r>
        <w:rPr>
          <w:bCs/>
          <w:color w:val="000000" w:themeColor="text1"/>
          <w:bdr w:val="none" w:sz="0" w:space="0" w:color="auto" w:frame="1"/>
        </w:rPr>
        <w:t>—</w:t>
      </w:r>
    </w:p>
    <w:p w:rsidR="00B3183D" w:rsidRPr="00FA3A42" w:rsidRDefault="004B4A8A" w:rsidP="009019CC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 xml:space="preserve">as we </w:t>
      </w:r>
      <w:r w:rsidR="00EF2923" w:rsidRPr="00FA3A42">
        <w:rPr>
          <w:bCs/>
          <w:color w:val="000000" w:themeColor="text1"/>
          <w:bdr w:val="none" w:sz="0" w:space="0" w:color="auto" w:frame="1"/>
        </w:rPr>
        <w:t>dedicate ourselves to your justice and mercy</w:t>
      </w:r>
      <w:r w:rsidRPr="00FA3A42">
        <w:rPr>
          <w:bCs/>
          <w:color w:val="000000" w:themeColor="text1"/>
          <w:bdr w:val="none" w:sz="0" w:space="0" w:color="auto" w:frame="1"/>
        </w:rPr>
        <w:t>.</w:t>
      </w:r>
    </w:p>
    <w:p w:rsidR="004B4A8A" w:rsidRPr="00FA3A42" w:rsidRDefault="004B4A8A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Amen.</w:t>
      </w:r>
    </w:p>
    <w:p w:rsidR="00A6242B" w:rsidRDefault="00A6242B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A6242B" w:rsidRDefault="00A6242B" w:rsidP="009019CC">
      <w:pPr>
        <w:rPr>
          <w:bCs/>
          <w:color w:val="000000" w:themeColor="text1"/>
          <w:bdr w:val="none" w:sz="0" w:space="0" w:color="auto" w:frame="1"/>
        </w:rPr>
      </w:pPr>
      <w:r w:rsidRPr="00A6242B">
        <w:rPr>
          <w:bCs/>
          <w:color w:val="000000" w:themeColor="text1"/>
          <w:bdr w:val="none" w:sz="0" w:space="0" w:color="auto" w:frame="1"/>
        </w:rPr>
        <w:t>(</w:t>
      </w:r>
      <w:r w:rsidRPr="00A6242B">
        <w:rPr>
          <w:bCs/>
          <w:i/>
          <w:color w:val="000000" w:themeColor="text1"/>
          <w:bdr w:val="none" w:sz="0" w:space="0" w:color="auto" w:frame="1"/>
        </w:rPr>
        <w:t>Light the Advent candles according to your congregation’s tradition</w:t>
      </w:r>
      <w:r w:rsidRPr="00A6242B">
        <w:rPr>
          <w:bCs/>
          <w:color w:val="000000" w:themeColor="text1"/>
          <w:bdr w:val="none" w:sz="0" w:space="0" w:color="auto" w:frame="1"/>
        </w:rPr>
        <w:t>.)</w:t>
      </w:r>
    </w:p>
    <w:p w:rsidR="00A6242B" w:rsidRPr="00FA3A42" w:rsidRDefault="00A6242B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FD5863" w:rsidRPr="00FA3A42" w:rsidRDefault="00FD5863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Passing the Peace</w:t>
      </w:r>
    </w:p>
    <w:p w:rsidR="00FD5863" w:rsidRPr="00491EAE" w:rsidRDefault="00491EAE" w:rsidP="009019CC">
      <w:pPr>
        <w:rPr>
          <w:bCs/>
          <w:i/>
          <w:color w:val="000000" w:themeColor="text1"/>
          <w:bdr w:val="none" w:sz="0" w:space="0" w:color="auto" w:frame="1"/>
        </w:rPr>
      </w:pPr>
      <w:r w:rsidRPr="00491EAE">
        <w:rPr>
          <w:bCs/>
          <w:color w:val="000000" w:themeColor="text1"/>
          <w:bdr w:val="none" w:sz="0" w:space="0" w:color="auto" w:frame="1"/>
        </w:rPr>
        <w:t>(</w:t>
      </w:r>
      <w:r w:rsidR="00FD5863" w:rsidRPr="00491EAE">
        <w:rPr>
          <w:bCs/>
          <w:i/>
          <w:color w:val="000000" w:themeColor="text1"/>
          <w:bdr w:val="none" w:sz="0" w:space="0" w:color="auto" w:frame="1"/>
        </w:rPr>
        <w:t xml:space="preserve">In </w:t>
      </w:r>
      <w:r w:rsidR="009B3675" w:rsidRPr="00491EAE">
        <w:rPr>
          <w:bCs/>
          <w:i/>
          <w:color w:val="000000" w:themeColor="text1"/>
          <w:bdr w:val="none" w:sz="0" w:space="0" w:color="auto" w:frame="1"/>
        </w:rPr>
        <w:t>some</w:t>
      </w:r>
      <w:r w:rsidR="00FD5863" w:rsidRPr="00491EAE">
        <w:rPr>
          <w:bCs/>
          <w:i/>
          <w:color w:val="000000" w:themeColor="text1"/>
          <w:bdr w:val="none" w:sz="0" w:space="0" w:color="auto" w:frame="1"/>
        </w:rPr>
        <w:t xml:space="preserve"> chu</w:t>
      </w:r>
      <w:r w:rsidR="009B3675" w:rsidRPr="00491EAE">
        <w:rPr>
          <w:bCs/>
          <w:i/>
          <w:color w:val="000000" w:themeColor="text1"/>
          <w:bdr w:val="none" w:sz="0" w:space="0" w:color="auto" w:frame="1"/>
        </w:rPr>
        <w:t xml:space="preserve">rches, </w:t>
      </w:r>
      <w:r w:rsidRPr="00491EAE">
        <w:rPr>
          <w:bCs/>
          <w:i/>
          <w:color w:val="000000" w:themeColor="text1"/>
          <w:bdr w:val="none" w:sz="0" w:space="0" w:color="auto" w:frame="1"/>
        </w:rPr>
        <w:t>t</w:t>
      </w:r>
      <w:r w:rsidR="00FD5863" w:rsidRPr="00491EAE">
        <w:rPr>
          <w:bCs/>
          <w:i/>
          <w:color w:val="000000" w:themeColor="text1"/>
          <w:bdr w:val="none" w:sz="0" w:space="0" w:color="auto" w:frame="1"/>
        </w:rPr>
        <w:t xml:space="preserve">he Peace </w:t>
      </w:r>
      <w:r w:rsidR="009B3675" w:rsidRPr="00491EAE">
        <w:rPr>
          <w:bCs/>
          <w:i/>
          <w:color w:val="000000" w:themeColor="text1"/>
          <w:bdr w:val="none" w:sz="0" w:space="0" w:color="auto" w:frame="1"/>
        </w:rPr>
        <w:t xml:space="preserve">is shared </w:t>
      </w:r>
      <w:r w:rsidR="00FD5863" w:rsidRPr="00491EAE">
        <w:rPr>
          <w:bCs/>
          <w:i/>
          <w:color w:val="000000" w:themeColor="text1"/>
          <w:bdr w:val="none" w:sz="0" w:space="0" w:color="auto" w:frame="1"/>
        </w:rPr>
        <w:t xml:space="preserve">toward the beginning of worship to include children </w:t>
      </w:r>
      <w:r w:rsidR="00FA3A42" w:rsidRPr="00491EAE">
        <w:rPr>
          <w:bCs/>
          <w:i/>
          <w:color w:val="000000" w:themeColor="text1"/>
          <w:bdr w:val="none" w:sz="0" w:space="0" w:color="auto" w:frame="1"/>
        </w:rPr>
        <w:t xml:space="preserve">before they go to Sunday </w:t>
      </w:r>
      <w:r>
        <w:rPr>
          <w:bCs/>
          <w:i/>
          <w:color w:val="000000" w:themeColor="text1"/>
          <w:bdr w:val="none" w:sz="0" w:space="0" w:color="auto" w:frame="1"/>
        </w:rPr>
        <w:t>s</w:t>
      </w:r>
      <w:r w:rsidR="00FA3A42" w:rsidRPr="00491EAE">
        <w:rPr>
          <w:bCs/>
          <w:i/>
          <w:color w:val="000000" w:themeColor="text1"/>
          <w:bdr w:val="none" w:sz="0" w:space="0" w:color="auto" w:frame="1"/>
        </w:rPr>
        <w:t>chool</w:t>
      </w:r>
      <w:r w:rsidR="00FD5863" w:rsidRPr="00491EAE">
        <w:rPr>
          <w:bCs/>
          <w:i/>
          <w:color w:val="000000" w:themeColor="text1"/>
          <w:bdr w:val="none" w:sz="0" w:space="0" w:color="auto" w:frame="1"/>
        </w:rPr>
        <w:t>. Here, it serves to reinfor</w:t>
      </w:r>
      <w:r w:rsidR="009B3675" w:rsidRPr="00491EAE">
        <w:rPr>
          <w:bCs/>
          <w:i/>
          <w:color w:val="000000" w:themeColor="text1"/>
          <w:bdr w:val="none" w:sz="0" w:space="0" w:color="auto" w:frame="1"/>
        </w:rPr>
        <w:t>ce the practice</w:t>
      </w:r>
      <w:r w:rsidR="00792AC5">
        <w:rPr>
          <w:bCs/>
          <w:i/>
          <w:color w:val="000000" w:themeColor="text1"/>
          <w:bdr w:val="none" w:sz="0" w:space="0" w:color="auto" w:frame="1"/>
        </w:rPr>
        <w:t>,</w:t>
      </w:r>
      <w:r w:rsidR="009B3675" w:rsidRPr="00491EAE">
        <w:rPr>
          <w:bCs/>
          <w:i/>
          <w:color w:val="000000" w:themeColor="text1"/>
          <w:bdr w:val="none" w:sz="0" w:space="0" w:color="auto" w:frame="1"/>
        </w:rPr>
        <w:t xml:space="preserve"> just prayed for</w:t>
      </w:r>
      <w:r w:rsidR="00792AC5">
        <w:rPr>
          <w:bCs/>
          <w:i/>
          <w:color w:val="000000" w:themeColor="text1"/>
          <w:bdr w:val="none" w:sz="0" w:space="0" w:color="auto" w:frame="1"/>
        </w:rPr>
        <w:t>,</w:t>
      </w:r>
      <w:r w:rsidR="00FD5863" w:rsidRPr="00491EAE">
        <w:rPr>
          <w:bCs/>
          <w:i/>
          <w:color w:val="000000" w:themeColor="text1"/>
          <w:bdr w:val="none" w:sz="0" w:space="0" w:color="auto" w:frame="1"/>
        </w:rPr>
        <w:t xml:space="preserve"> of greeting “stranger</w:t>
      </w:r>
      <w:r>
        <w:rPr>
          <w:bCs/>
          <w:i/>
          <w:color w:val="000000" w:themeColor="text1"/>
          <w:bdr w:val="none" w:sz="0" w:space="0" w:color="auto" w:frame="1"/>
        </w:rPr>
        <w:t xml:space="preserve">s, neighbours, </w:t>
      </w:r>
      <w:r w:rsidR="009B3675" w:rsidRPr="00491EAE">
        <w:rPr>
          <w:bCs/>
          <w:i/>
          <w:color w:val="000000" w:themeColor="text1"/>
          <w:bdr w:val="none" w:sz="0" w:space="0" w:color="auto" w:frame="1"/>
        </w:rPr>
        <w:t>and friends,” in the presence of the whole community.</w:t>
      </w:r>
      <w:r w:rsidRPr="00491EAE">
        <w:rPr>
          <w:bCs/>
          <w:color w:val="000000" w:themeColor="text1"/>
          <w:bdr w:val="none" w:sz="0" w:space="0" w:color="auto" w:frame="1"/>
        </w:rPr>
        <w:t>)</w:t>
      </w:r>
    </w:p>
    <w:p w:rsidR="009B3675" w:rsidRPr="00FA3A42" w:rsidRDefault="009B3675" w:rsidP="009019CC">
      <w:pPr>
        <w:rPr>
          <w:bCs/>
          <w:color w:val="000000" w:themeColor="text1"/>
          <w:bdr w:val="none" w:sz="0" w:space="0" w:color="auto" w:frame="1"/>
        </w:rPr>
      </w:pPr>
    </w:p>
    <w:p w:rsidR="00FD5863" w:rsidRPr="00FA3A42" w:rsidRDefault="00FD5863" w:rsidP="00DF662F">
      <w:pPr>
        <w:rPr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>The peace of Christ be with you all.</w:t>
      </w:r>
    </w:p>
    <w:p w:rsidR="00FD5863" w:rsidRPr="00491EAE" w:rsidRDefault="00FD5863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491EAE">
        <w:rPr>
          <w:b/>
          <w:bCs/>
          <w:color w:val="000000" w:themeColor="text1"/>
          <w:bdr w:val="none" w:sz="0" w:space="0" w:color="auto" w:frame="1"/>
        </w:rPr>
        <w:t>And also with you.</w:t>
      </w:r>
    </w:p>
    <w:p w:rsidR="009B3675" w:rsidRPr="00FA3A42" w:rsidRDefault="009B3675" w:rsidP="00FD5863">
      <w:pPr>
        <w:rPr>
          <w:b/>
          <w:bCs/>
          <w:color w:val="000000" w:themeColor="text1"/>
          <w:bdr w:val="none" w:sz="0" w:space="0" w:color="auto" w:frame="1"/>
        </w:rPr>
      </w:pPr>
    </w:p>
    <w:p w:rsidR="00FD5863" w:rsidRPr="00FA3A42" w:rsidRDefault="00EF2923" w:rsidP="00FD5863">
      <w:pPr>
        <w:rPr>
          <w:bCs/>
          <w:i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Refrain</w:t>
      </w:r>
      <w:r w:rsidR="00FD5863" w:rsidRPr="00FA3A42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491EAE">
        <w:rPr>
          <w:bCs/>
          <w:color w:val="000000" w:themeColor="text1"/>
          <w:bdr w:val="none" w:sz="0" w:space="0" w:color="auto" w:frame="1"/>
        </w:rPr>
        <w:t>(VU 62</w:t>
      </w:r>
      <w:r w:rsidR="0083489F">
        <w:rPr>
          <w:bCs/>
          <w:color w:val="000000" w:themeColor="text1"/>
          <w:bdr w:val="none" w:sz="0" w:space="0" w:color="auto" w:frame="1"/>
        </w:rPr>
        <w:t xml:space="preserve"> tune: IRBY</w:t>
      </w:r>
      <w:r w:rsidR="00491EAE">
        <w:rPr>
          <w:bCs/>
          <w:color w:val="000000" w:themeColor="text1"/>
          <w:bdr w:val="none" w:sz="0" w:space="0" w:color="auto" w:frame="1"/>
        </w:rPr>
        <w:t>)</w:t>
      </w:r>
    </w:p>
    <w:p w:rsidR="00FD5863" w:rsidRPr="00FA3A42" w:rsidRDefault="00FD5863" w:rsidP="00F22DE8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 xml:space="preserve">In the dark and cold of winter, </w:t>
      </w:r>
    </w:p>
    <w:p w:rsidR="00FD5863" w:rsidRPr="00FA3A42" w:rsidRDefault="00FD5863" w:rsidP="00F22DE8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light breaks in to calm our fears.</w:t>
      </w:r>
    </w:p>
    <w:p w:rsidR="00FD5863" w:rsidRPr="00FA3A42" w:rsidRDefault="00FD5863" w:rsidP="00F22DE8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 xml:space="preserve">With the world we long for the season </w:t>
      </w:r>
    </w:p>
    <w:p w:rsidR="00FD5863" w:rsidRPr="00FA3A42" w:rsidRDefault="00FD5863" w:rsidP="00F22DE8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when the Joy of God draws near.</w:t>
      </w:r>
    </w:p>
    <w:p w:rsidR="00FD5863" w:rsidRPr="00FA3A42" w:rsidRDefault="00FD5863" w:rsidP="00F22DE8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Help us sing the faithful story</w:t>
      </w:r>
    </w:p>
    <w:p w:rsidR="00FD5863" w:rsidRPr="00FA3A42" w:rsidRDefault="00FD5863" w:rsidP="00F22DE8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of the joy that is your glory.</w:t>
      </w:r>
    </w:p>
    <w:p w:rsidR="00EF2923" w:rsidRPr="00FA3A42" w:rsidRDefault="00D4465B" w:rsidP="00D4465B">
      <w:pPr>
        <w:ind w:firstLine="720"/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Cs/>
          <w:i/>
          <w:color w:val="000000" w:themeColor="text1"/>
          <w:bdr w:val="none" w:sz="0" w:space="0" w:color="auto" w:frame="1"/>
        </w:rPr>
        <w:t>Words: Andy O’Neill</w:t>
      </w:r>
    </w:p>
    <w:p w:rsidR="00452CE5" w:rsidRDefault="00452CE5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FA3A42" w:rsidRDefault="00EF2923" w:rsidP="009019CC">
      <w:pPr>
        <w:rPr>
          <w:bCs/>
          <w:i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Time</w:t>
      </w:r>
      <w:r w:rsidR="00C57933" w:rsidRPr="00FA3A42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F22DE8">
        <w:rPr>
          <w:b/>
          <w:bCs/>
          <w:color w:val="000000" w:themeColor="text1"/>
          <w:bdr w:val="none" w:sz="0" w:space="0" w:color="auto" w:frame="1"/>
        </w:rPr>
        <w:t>w</w:t>
      </w:r>
      <w:r w:rsidR="00C57933" w:rsidRPr="00FA3A42">
        <w:rPr>
          <w:b/>
          <w:bCs/>
          <w:color w:val="000000" w:themeColor="text1"/>
          <w:bdr w:val="none" w:sz="0" w:space="0" w:color="auto" w:frame="1"/>
        </w:rPr>
        <w:t>ith Children:</w:t>
      </w:r>
      <w:r w:rsidR="00FD5863" w:rsidRPr="00FA3A42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FD5863" w:rsidRPr="00F22DE8">
        <w:rPr>
          <w:b/>
        </w:rPr>
        <w:t>Everyone Brings a Gift</w:t>
      </w:r>
    </w:p>
    <w:p w:rsidR="00EF2923" w:rsidRPr="00F22DE8" w:rsidRDefault="00F22DE8" w:rsidP="00C57933">
      <w:pPr>
        <w:rPr>
          <w:bCs/>
          <w:i/>
          <w:color w:val="000000" w:themeColor="text1"/>
          <w:bdr w:val="none" w:sz="0" w:space="0" w:color="auto" w:frame="1"/>
        </w:rPr>
      </w:pPr>
      <w:r w:rsidRPr="00F22DE8">
        <w:rPr>
          <w:bCs/>
          <w:color w:val="000000" w:themeColor="text1"/>
          <w:bdr w:val="none" w:sz="0" w:space="0" w:color="auto" w:frame="1"/>
        </w:rPr>
        <w:t>(</w:t>
      </w:r>
      <w:r w:rsidR="00C60955">
        <w:rPr>
          <w:bCs/>
          <w:i/>
          <w:color w:val="000000" w:themeColor="text1"/>
          <w:bdr w:val="none" w:sz="0" w:space="0" w:color="auto" w:frame="1"/>
        </w:rPr>
        <w:t>Often in a regular worship service, t</w:t>
      </w:r>
      <w:r>
        <w:rPr>
          <w:bCs/>
          <w:i/>
          <w:color w:val="000000" w:themeColor="text1"/>
          <w:bdr w:val="none" w:sz="0" w:space="0" w:color="auto" w:frame="1"/>
        </w:rPr>
        <w:t xml:space="preserve">he 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children </w:t>
      </w:r>
      <w:r>
        <w:rPr>
          <w:bCs/>
          <w:i/>
          <w:color w:val="000000" w:themeColor="text1"/>
          <w:bdr w:val="none" w:sz="0" w:space="0" w:color="auto" w:frame="1"/>
        </w:rPr>
        <w:t>leave f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or Sunday </w:t>
      </w:r>
      <w:r>
        <w:rPr>
          <w:bCs/>
          <w:i/>
          <w:color w:val="000000" w:themeColor="text1"/>
          <w:bdr w:val="none" w:sz="0" w:space="0" w:color="auto" w:frame="1"/>
        </w:rPr>
        <w:t>s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chool 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>well before the Offering</w:t>
      </w:r>
      <w:r>
        <w:rPr>
          <w:bCs/>
          <w:i/>
          <w:color w:val="000000" w:themeColor="text1"/>
          <w:bdr w:val="none" w:sz="0" w:space="0" w:color="auto" w:frame="1"/>
        </w:rPr>
        <w:t>. M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oving </w:t>
      </w:r>
      <w:r>
        <w:rPr>
          <w:bCs/>
          <w:i/>
          <w:color w:val="000000" w:themeColor="text1"/>
          <w:bdr w:val="none" w:sz="0" w:space="0" w:color="auto" w:frame="1"/>
        </w:rPr>
        <w:t>the Offering forward for White Gift Sunday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 </w:t>
      </w:r>
      <w:r w:rsidR="008E6AAF" w:rsidRPr="00F22DE8">
        <w:rPr>
          <w:bCs/>
          <w:i/>
          <w:color w:val="000000" w:themeColor="text1"/>
          <w:bdr w:val="none" w:sz="0" w:space="0" w:color="auto" w:frame="1"/>
        </w:rPr>
        <w:t>presents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 </w:t>
      </w:r>
      <w:r>
        <w:rPr>
          <w:bCs/>
          <w:i/>
          <w:color w:val="000000" w:themeColor="text1"/>
          <w:bdr w:val="none" w:sz="0" w:space="0" w:color="auto" w:frame="1"/>
        </w:rPr>
        <w:t>an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 opportunity 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for </w:t>
      </w:r>
      <w:r>
        <w:rPr>
          <w:bCs/>
          <w:i/>
          <w:color w:val="000000" w:themeColor="text1"/>
          <w:bdr w:val="none" w:sz="0" w:space="0" w:color="auto" w:frame="1"/>
        </w:rPr>
        <w:t>children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 to experience giving and receiving as an act of worship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>.</w:t>
      </w:r>
      <w:r w:rsidRPr="00F22DE8">
        <w:rPr>
          <w:bCs/>
          <w:color w:val="000000" w:themeColor="text1"/>
          <w:bdr w:val="none" w:sz="0" w:space="0" w:color="auto" w:frame="1"/>
        </w:rPr>
        <w:t>)</w:t>
      </w:r>
    </w:p>
    <w:p w:rsidR="00AE59A4" w:rsidRPr="00F22DE8" w:rsidRDefault="00AE59A4" w:rsidP="00C57933">
      <w:pPr>
        <w:rPr>
          <w:bCs/>
          <w:i/>
          <w:color w:val="000000" w:themeColor="text1"/>
          <w:bdr w:val="none" w:sz="0" w:space="0" w:color="auto" w:frame="1"/>
        </w:rPr>
      </w:pPr>
    </w:p>
    <w:p w:rsidR="00AE59A4" w:rsidRPr="00F22DE8" w:rsidRDefault="00F22DE8" w:rsidP="00C57933">
      <w:pPr>
        <w:rPr>
          <w:bCs/>
          <w:i/>
          <w:color w:val="000000" w:themeColor="text1"/>
          <w:bdr w:val="none" w:sz="0" w:space="0" w:color="auto" w:frame="1"/>
        </w:rPr>
      </w:pPr>
      <w:r w:rsidRPr="00C60955">
        <w:rPr>
          <w:bCs/>
          <w:color w:val="000000" w:themeColor="text1"/>
          <w:bdr w:val="none" w:sz="0" w:space="0" w:color="auto" w:frame="1"/>
        </w:rPr>
        <w:t>(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>After sharing t</w:t>
      </w:r>
      <w:r w:rsidR="00C60955">
        <w:rPr>
          <w:bCs/>
          <w:i/>
          <w:color w:val="000000" w:themeColor="text1"/>
          <w:bdr w:val="none" w:sz="0" w:space="0" w:color="auto" w:frame="1"/>
        </w:rPr>
        <w:t>he story of t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he </w:t>
      </w:r>
      <w:r w:rsidR="00292189">
        <w:rPr>
          <w:bCs/>
          <w:i/>
          <w:color w:val="000000" w:themeColor="text1"/>
          <w:bdr w:val="none" w:sz="0" w:space="0" w:color="auto" w:frame="1"/>
        </w:rPr>
        <w:t>origins of the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 White Gift </w:t>
      </w:r>
      <w:r w:rsidR="00292189">
        <w:rPr>
          <w:bCs/>
          <w:i/>
          <w:color w:val="000000" w:themeColor="text1"/>
          <w:bdr w:val="none" w:sz="0" w:space="0" w:color="auto" w:frame="1"/>
        </w:rPr>
        <w:t>tradition</w:t>
      </w:r>
      <w:r w:rsidR="00FF26C6">
        <w:rPr>
          <w:bCs/>
          <w:i/>
          <w:color w:val="000000" w:themeColor="text1"/>
          <w:bdr w:val="none" w:sz="0" w:space="0" w:color="auto" w:frame="1"/>
        </w:rPr>
        <w:t xml:space="preserve">, the leader 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>share</w:t>
      </w:r>
      <w:r w:rsidR="00FF26C6">
        <w:rPr>
          <w:bCs/>
          <w:i/>
          <w:color w:val="000000" w:themeColor="text1"/>
          <w:bdr w:val="none" w:sz="0" w:space="0" w:color="auto" w:frame="1"/>
        </w:rPr>
        <w:t>s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 a version of the Nativity story, highlighting that everyone who ca</w:t>
      </w:r>
      <w:r w:rsidR="00FF26C6">
        <w:rPr>
          <w:bCs/>
          <w:i/>
          <w:color w:val="000000" w:themeColor="text1"/>
          <w:bdr w:val="none" w:sz="0" w:space="0" w:color="auto" w:frame="1"/>
        </w:rPr>
        <w:t xml:space="preserve">me to the manger brought a gift. </w:t>
      </w:r>
      <w:r w:rsidRPr="00F22DE8">
        <w:rPr>
          <w:bCs/>
          <w:i/>
          <w:color w:val="000000" w:themeColor="text1"/>
          <w:bdr w:val="none" w:sz="0" w:space="0" w:color="auto" w:frame="1"/>
        </w:rPr>
        <w:t>Verse 4 of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>
        <w:rPr>
          <w:bCs/>
          <w:i/>
          <w:color w:val="000000" w:themeColor="text1"/>
          <w:bdr w:val="none" w:sz="0" w:space="0" w:color="auto" w:frame="1"/>
        </w:rPr>
        <w:lastRenderedPageBreak/>
        <w:t xml:space="preserve">“In the Bleak Midwinter” </w:t>
      </w:r>
      <w:r w:rsidRPr="00F22DE8">
        <w:rPr>
          <w:bCs/>
          <w:color w:val="000000" w:themeColor="text1"/>
          <w:bdr w:val="none" w:sz="0" w:space="0" w:color="auto" w:frame="1"/>
        </w:rPr>
        <w:t>(</w:t>
      </w:r>
      <w:r>
        <w:rPr>
          <w:bCs/>
          <w:i/>
          <w:color w:val="000000" w:themeColor="text1"/>
          <w:bdr w:val="none" w:sz="0" w:space="0" w:color="auto" w:frame="1"/>
        </w:rPr>
        <w:t>VU 55</w:t>
      </w:r>
      <w:r w:rsidRPr="00C60955">
        <w:rPr>
          <w:bCs/>
          <w:color w:val="000000" w:themeColor="text1"/>
          <w:bdr w:val="none" w:sz="0" w:space="0" w:color="auto" w:frame="1"/>
        </w:rPr>
        <w:t>),</w:t>
      </w:r>
      <w:r>
        <w:rPr>
          <w:bCs/>
          <w:i/>
          <w:color w:val="000000" w:themeColor="text1"/>
          <w:bdr w:val="none" w:sz="0" w:space="0" w:color="auto" w:frame="1"/>
        </w:rPr>
        <w:t xml:space="preserve"> w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hich is the refrain </w:t>
      </w:r>
      <w:r w:rsidR="00C60955">
        <w:rPr>
          <w:bCs/>
          <w:i/>
          <w:color w:val="000000" w:themeColor="text1"/>
          <w:bdr w:val="none" w:sz="0" w:space="0" w:color="auto" w:frame="1"/>
        </w:rPr>
        <w:t>following the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 Time with Children, </w:t>
      </w:r>
      <w:r w:rsidR="00676CCB">
        <w:rPr>
          <w:bCs/>
          <w:i/>
          <w:color w:val="000000" w:themeColor="text1"/>
          <w:bdr w:val="none" w:sz="0" w:space="0" w:color="auto" w:frame="1"/>
        </w:rPr>
        <w:t>reflects on</w:t>
      </w:r>
      <w:r w:rsidR="00C60955">
        <w:rPr>
          <w:bCs/>
          <w:i/>
          <w:color w:val="000000" w:themeColor="text1"/>
          <w:bdr w:val="none" w:sz="0" w:space="0" w:color="auto" w:frame="1"/>
        </w:rPr>
        <w:t xml:space="preserve"> </w:t>
      </w:r>
      <w:r w:rsidR="00FF26C6">
        <w:rPr>
          <w:bCs/>
          <w:i/>
          <w:color w:val="000000" w:themeColor="text1"/>
          <w:bdr w:val="none" w:sz="0" w:space="0" w:color="auto" w:frame="1"/>
        </w:rPr>
        <w:t>this in simple language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>. Then, the leader can t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>alk about how everyone who comes to church brings a gift.</w:t>
      </w:r>
      <w:r>
        <w:rPr>
          <w:bCs/>
          <w:i/>
          <w:color w:val="000000" w:themeColor="text1"/>
          <w:bdr w:val="none" w:sz="0" w:space="0" w:color="auto" w:frame="1"/>
        </w:rPr>
        <w:t xml:space="preserve"> 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>Many times, the gift we bring is monetary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 xml:space="preserve"> and 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>help</w:t>
      </w:r>
      <w:r w:rsidR="00FA3A42" w:rsidRPr="00F22DE8">
        <w:rPr>
          <w:bCs/>
          <w:i/>
          <w:color w:val="000000" w:themeColor="text1"/>
          <w:bdr w:val="none" w:sz="0" w:space="0" w:color="auto" w:frame="1"/>
        </w:rPr>
        <w:t>s to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 sustain the life and work of the</w:t>
      </w:r>
      <w:r w:rsidR="00FF26C6">
        <w:rPr>
          <w:bCs/>
          <w:i/>
          <w:color w:val="000000" w:themeColor="text1"/>
          <w:bdr w:val="none" w:sz="0" w:space="0" w:color="auto" w:frame="1"/>
        </w:rPr>
        <w:t xml:space="preserve"> congregation. 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People also bring gifts of music and song, story-telling and reading, preparing and serving food, quilting, driving, etc. Have a few examples </w:t>
      </w:r>
      <w:r w:rsidR="00FF26C6">
        <w:rPr>
          <w:bCs/>
          <w:i/>
          <w:color w:val="000000" w:themeColor="text1"/>
          <w:bdr w:val="none" w:sz="0" w:space="0" w:color="auto" w:frame="1"/>
        </w:rPr>
        <w:t>ready to share that</w:t>
      </w:r>
      <w:r w:rsidR="00AE59A4" w:rsidRPr="00F22DE8">
        <w:rPr>
          <w:bCs/>
          <w:i/>
          <w:color w:val="000000" w:themeColor="text1"/>
          <w:bdr w:val="none" w:sz="0" w:space="0" w:color="auto" w:frame="1"/>
        </w:rPr>
        <w:t xml:space="preserve"> illustrate some of the gifts people offer to the life and work of the congregation.</w:t>
      </w:r>
      <w:r w:rsidR="008E6AAF" w:rsidRPr="00F22DE8">
        <w:rPr>
          <w:bCs/>
          <w:i/>
          <w:color w:val="000000" w:themeColor="text1"/>
          <w:bdr w:val="none" w:sz="0" w:space="0" w:color="auto" w:frame="1"/>
        </w:rPr>
        <w:t xml:space="preserve"> Ask the children 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how they might </w:t>
      </w:r>
      <w:r w:rsidR="00FF26C6" w:rsidRPr="00FF26C6">
        <w:rPr>
          <w:bCs/>
          <w:color w:val="000000" w:themeColor="text1"/>
          <w:bdr w:val="none" w:sz="0" w:space="0" w:color="auto" w:frame="1"/>
        </w:rPr>
        <w:t>(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or </w:t>
      </w:r>
      <w:r w:rsidR="00FF26C6">
        <w:rPr>
          <w:bCs/>
          <w:i/>
          <w:color w:val="000000" w:themeColor="text1"/>
          <w:bdr w:val="none" w:sz="0" w:space="0" w:color="auto" w:frame="1"/>
        </w:rPr>
        <w:t xml:space="preserve">how they </w:t>
      </w:r>
      <w:r w:rsidR="00292189">
        <w:rPr>
          <w:bCs/>
          <w:i/>
          <w:color w:val="000000" w:themeColor="text1"/>
          <w:bdr w:val="none" w:sz="0" w:space="0" w:color="auto" w:frame="1"/>
        </w:rPr>
        <w:t>already</w:t>
      </w:r>
      <w:r w:rsidR="00FF26C6" w:rsidRPr="00FF26C6">
        <w:rPr>
          <w:bCs/>
          <w:color w:val="000000" w:themeColor="text1"/>
          <w:bdr w:val="none" w:sz="0" w:space="0" w:color="auto" w:frame="1"/>
        </w:rPr>
        <w:t>)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 </w:t>
      </w:r>
      <w:r w:rsidR="008E6AAF" w:rsidRPr="00F22DE8">
        <w:rPr>
          <w:bCs/>
          <w:i/>
          <w:color w:val="000000" w:themeColor="text1"/>
          <w:bdr w:val="none" w:sz="0" w:space="0" w:color="auto" w:frame="1"/>
        </w:rPr>
        <w:t>contribute.</w:t>
      </w:r>
      <w:r w:rsidRPr="00F22DE8">
        <w:rPr>
          <w:bCs/>
          <w:color w:val="000000" w:themeColor="text1"/>
          <w:bdr w:val="none" w:sz="0" w:space="0" w:color="auto" w:frame="1"/>
        </w:rPr>
        <w:t>)</w:t>
      </w:r>
    </w:p>
    <w:p w:rsidR="00AE59A4" w:rsidRPr="00F22DE8" w:rsidRDefault="00AE59A4" w:rsidP="00C57933">
      <w:pPr>
        <w:rPr>
          <w:bCs/>
          <w:i/>
          <w:color w:val="000000" w:themeColor="text1"/>
          <w:bdr w:val="none" w:sz="0" w:space="0" w:color="auto" w:frame="1"/>
        </w:rPr>
      </w:pPr>
    </w:p>
    <w:p w:rsidR="00AE59A4" w:rsidRPr="00F22DE8" w:rsidRDefault="00F22DE8" w:rsidP="00C57933">
      <w:pPr>
        <w:rPr>
          <w:bCs/>
          <w:i/>
          <w:color w:val="000000" w:themeColor="text1"/>
          <w:bdr w:val="none" w:sz="0" w:space="0" w:color="auto" w:frame="1"/>
        </w:rPr>
      </w:pPr>
      <w:r w:rsidRPr="00F22DE8">
        <w:rPr>
          <w:bCs/>
          <w:color w:val="000000" w:themeColor="text1"/>
          <w:bdr w:val="none" w:sz="0" w:space="0" w:color="auto" w:frame="1"/>
        </w:rPr>
        <w:t>(</w:t>
      </w:r>
      <w:r w:rsidR="008E6AAF" w:rsidRPr="00F22DE8">
        <w:rPr>
          <w:bCs/>
          <w:i/>
          <w:color w:val="000000" w:themeColor="text1"/>
          <w:bdr w:val="none" w:sz="0" w:space="0" w:color="auto" w:frame="1"/>
        </w:rPr>
        <w:t>The children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 </w:t>
      </w:r>
      <w:r w:rsidR="00FF26C6">
        <w:rPr>
          <w:bCs/>
          <w:i/>
          <w:color w:val="000000" w:themeColor="text1"/>
          <w:bdr w:val="none" w:sz="0" w:space="0" w:color="auto" w:frame="1"/>
        </w:rPr>
        <w:t>then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 bring </w:t>
      </w:r>
      <w:r w:rsidR="00FF26C6">
        <w:rPr>
          <w:bCs/>
          <w:i/>
          <w:color w:val="000000" w:themeColor="text1"/>
          <w:bdr w:val="none" w:sz="0" w:space="0" w:color="auto" w:frame="1"/>
        </w:rPr>
        <w:t>forward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 their </w:t>
      </w:r>
      <w:r w:rsidR="00FF26C6">
        <w:rPr>
          <w:bCs/>
          <w:i/>
          <w:color w:val="000000" w:themeColor="text1"/>
          <w:bdr w:val="none" w:sz="0" w:space="0" w:color="auto" w:frame="1"/>
        </w:rPr>
        <w:t>W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hite </w:t>
      </w:r>
      <w:r w:rsidR="00FF26C6">
        <w:rPr>
          <w:bCs/>
          <w:i/>
          <w:color w:val="000000" w:themeColor="text1"/>
          <w:bdr w:val="none" w:sz="0" w:space="0" w:color="auto" w:frame="1"/>
        </w:rPr>
        <w:t>G</w:t>
      </w:r>
      <w:r w:rsidR="00292189">
        <w:rPr>
          <w:bCs/>
          <w:i/>
          <w:color w:val="000000" w:themeColor="text1"/>
          <w:bdr w:val="none" w:sz="0" w:space="0" w:color="auto" w:frame="1"/>
        </w:rPr>
        <w:t>ifts</w:t>
      </w:r>
      <w:r w:rsidR="008E6AAF" w:rsidRPr="00F22DE8">
        <w:rPr>
          <w:bCs/>
          <w:i/>
          <w:color w:val="000000" w:themeColor="text1"/>
          <w:bdr w:val="none" w:sz="0" w:space="0" w:color="auto" w:frame="1"/>
        </w:rPr>
        <w:t xml:space="preserve"> and collect those of others. Some </w:t>
      </w:r>
      <w:r w:rsidR="00292189">
        <w:rPr>
          <w:bCs/>
          <w:i/>
          <w:color w:val="000000" w:themeColor="text1"/>
          <w:bdr w:val="none" w:sz="0" w:space="0" w:color="auto" w:frame="1"/>
        </w:rPr>
        <w:t xml:space="preserve">of the older children and youth, </w:t>
      </w:r>
      <w:r w:rsidRPr="00F22DE8">
        <w:rPr>
          <w:bCs/>
          <w:i/>
          <w:color w:val="000000" w:themeColor="text1"/>
          <w:bdr w:val="none" w:sz="0" w:space="0" w:color="auto" w:frame="1"/>
        </w:rPr>
        <w:t>prepared in advance</w:t>
      </w:r>
      <w:r w:rsidR="00292189">
        <w:rPr>
          <w:bCs/>
          <w:i/>
          <w:color w:val="000000" w:themeColor="text1"/>
          <w:bdr w:val="none" w:sz="0" w:space="0" w:color="auto" w:frame="1"/>
        </w:rPr>
        <w:t>,</w:t>
      </w:r>
      <w:r w:rsidRPr="00F22DE8">
        <w:rPr>
          <w:bCs/>
          <w:i/>
          <w:color w:val="000000" w:themeColor="text1"/>
          <w:bdr w:val="none" w:sz="0" w:space="0" w:color="auto" w:frame="1"/>
        </w:rPr>
        <w:t xml:space="preserve"> </w:t>
      </w:r>
      <w:r w:rsidR="008E6AAF" w:rsidRPr="00F22DE8">
        <w:rPr>
          <w:bCs/>
          <w:i/>
          <w:color w:val="000000" w:themeColor="text1"/>
          <w:bdr w:val="none" w:sz="0" w:space="0" w:color="auto" w:frame="1"/>
        </w:rPr>
        <w:t>can be invited to collect the offering. All the gifts of the people are brought forward during the Offering refrain.</w:t>
      </w:r>
      <w:r w:rsidR="00FD5863" w:rsidRPr="00F22DE8">
        <w:rPr>
          <w:bCs/>
          <w:i/>
          <w:color w:val="000000" w:themeColor="text1"/>
          <w:bdr w:val="none" w:sz="0" w:space="0" w:color="auto" w:frame="1"/>
        </w:rPr>
        <w:t xml:space="preserve"> The children </w:t>
      </w:r>
      <w:r>
        <w:rPr>
          <w:bCs/>
          <w:i/>
          <w:color w:val="000000" w:themeColor="text1"/>
          <w:bdr w:val="none" w:sz="0" w:space="0" w:color="auto" w:frame="1"/>
        </w:rPr>
        <w:t>l</w:t>
      </w:r>
      <w:r w:rsidR="00292189">
        <w:rPr>
          <w:bCs/>
          <w:i/>
          <w:color w:val="000000" w:themeColor="text1"/>
          <w:bdr w:val="none" w:sz="0" w:space="0" w:color="auto" w:frame="1"/>
        </w:rPr>
        <w:t>eave for</w:t>
      </w:r>
      <w:r w:rsidR="00FD5863" w:rsidRPr="00F22DE8">
        <w:rPr>
          <w:bCs/>
          <w:i/>
          <w:color w:val="000000" w:themeColor="text1"/>
          <w:bdr w:val="none" w:sz="0" w:space="0" w:color="auto" w:frame="1"/>
        </w:rPr>
        <w:t xml:space="preserve"> Sunday </w:t>
      </w:r>
      <w:r w:rsidR="00292189">
        <w:rPr>
          <w:bCs/>
          <w:i/>
          <w:color w:val="000000" w:themeColor="text1"/>
          <w:bdr w:val="none" w:sz="0" w:space="0" w:color="auto" w:frame="1"/>
        </w:rPr>
        <w:t>s</w:t>
      </w:r>
      <w:r w:rsidR="00FD5863" w:rsidRPr="00F22DE8">
        <w:rPr>
          <w:bCs/>
          <w:i/>
          <w:color w:val="000000" w:themeColor="text1"/>
          <w:bdr w:val="none" w:sz="0" w:space="0" w:color="auto" w:frame="1"/>
        </w:rPr>
        <w:t>chool following the Prayer of Dedication.</w:t>
      </w:r>
      <w:r w:rsidR="00292189" w:rsidRPr="00292189">
        <w:rPr>
          <w:bCs/>
          <w:color w:val="000000" w:themeColor="text1"/>
          <w:bdr w:val="none" w:sz="0" w:space="0" w:color="auto" w:frame="1"/>
        </w:rPr>
        <w:t>)</w:t>
      </w:r>
    </w:p>
    <w:p w:rsidR="008E6AAF" w:rsidRPr="00F22DE8" w:rsidRDefault="008E6AAF" w:rsidP="009019CC">
      <w:pPr>
        <w:rPr>
          <w:bCs/>
          <w:i/>
          <w:color w:val="000000" w:themeColor="text1"/>
          <w:bdr w:val="none" w:sz="0" w:space="0" w:color="auto" w:frame="1"/>
        </w:rPr>
      </w:pPr>
    </w:p>
    <w:p w:rsidR="008E6AAF" w:rsidRPr="00FA3A42" w:rsidRDefault="00FF26C6" w:rsidP="008E6AAF">
      <w:pPr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Offering</w:t>
      </w:r>
      <w:r w:rsidR="008E6AAF" w:rsidRPr="00FA3A42">
        <w:rPr>
          <w:b/>
          <w:bCs/>
          <w:color w:val="000000" w:themeColor="text1"/>
          <w:bdr w:val="none" w:sz="0" w:space="0" w:color="auto" w:frame="1"/>
        </w:rPr>
        <w:t xml:space="preserve"> and Presentation of White Gifts</w:t>
      </w:r>
    </w:p>
    <w:p w:rsidR="008E6AAF" w:rsidRPr="00FA3A42" w:rsidRDefault="008E6AAF" w:rsidP="008E6AAF">
      <w:pPr>
        <w:rPr>
          <w:b/>
          <w:bCs/>
          <w:color w:val="000000" w:themeColor="text1"/>
          <w:bdr w:val="none" w:sz="0" w:space="0" w:color="auto" w:frame="1"/>
        </w:rPr>
      </w:pPr>
    </w:p>
    <w:p w:rsidR="00FA3A42" w:rsidRDefault="00FA3A42" w:rsidP="008E6AAF">
      <w:pPr>
        <w:rPr>
          <w:b/>
          <w:bCs/>
          <w:color w:val="000000" w:themeColor="text1"/>
          <w:bdr w:val="none" w:sz="0" w:space="0" w:color="auto" w:frame="1"/>
        </w:rPr>
      </w:pPr>
    </w:p>
    <w:p w:rsidR="008E6AAF" w:rsidRPr="00292189" w:rsidRDefault="00805C5B" w:rsidP="008E6AAF">
      <w:pPr>
        <w:rPr>
          <w:bCs/>
          <w:i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Offering Refrain </w:t>
      </w:r>
      <w:r w:rsidR="00292189">
        <w:rPr>
          <w:bCs/>
          <w:color w:val="000000" w:themeColor="text1"/>
          <w:bdr w:val="none" w:sz="0" w:space="0" w:color="auto" w:frame="1"/>
        </w:rPr>
        <w:t>(VU 55, v. 4</w:t>
      </w:r>
      <w:r w:rsidR="00987044">
        <w:rPr>
          <w:bCs/>
          <w:color w:val="000000" w:themeColor="text1"/>
          <w:bdr w:val="none" w:sz="0" w:space="0" w:color="auto" w:frame="1"/>
        </w:rPr>
        <w:t xml:space="preserve"> tune</w:t>
      </w:r>
      <w:r>
        <w:rPr>
          <w:bCs/>
          <w:color w:val="000000" w:themeColor="text1"/>
          <w:bdr w:val="none" w:sz="0" w:space="0" w:color="auto" w:frame="1"/>
        </w:rPr>
        <w:t>:</w:t>
      </w:r>
      <w:r w:rsidR="00987044">
        <w:rPr>
          <w:bCs/>
          <w:color w:val="000000" w:themeColor="text1"/>
          <w:bdr w:val="none" w:sz="0" w:space="0" w:color="auto" w:frame="1"/>
        </w:rPr>
        <w:t xml:space="preserve"> CRANHAM</w:t>
      </w:r>
      <w:r w:rsidR="00292189">
        <w:rPr>
          <w:bCs/>
          <w:color w:val="000000" w:themeColor="text1"/>
          <w:bdr w:val="none" w:sz="0" w:space="0" w:color="auto" w:frame="1"/>
        </w:rPr>
        <w:t>)</w:t>
      </w:r>
    </w:p>
    <w:p w:rsidR="008E6AAF" w:rsidRPr="00FA3A42" w:rsidRDefault="008E6AAF" w:rsidP="00292189">
      <w:pPr>
        <w:rPr>
          <w:bdr w:val="none" w:sz="0" w:space="0" w:color="auto" w:frame="1"/>
          <w:lang w:val="en-GB"/>
        </w:rPr>
      </w:pPr>
      <w:r w:rsidRPr="00FA3A42">
        <w:rPr>
          <w:bdr w:val="none" w:sz="0" w:space="0" w:color="auto" w:frame="1"/>
          <w:lang w:val="en-GB"/>
        </w:rPr>
        <w:t>What can I give him, poor as I am?</w:t>
      </w:r>
    </w:p>
    <w:p w:rsidR="008E6AAF" w:rsidRPr="00FA3A42" w:rsidRDefault="008E6AAF" w:rsidP="00292189">
      <w:pPr>
        <w:rPr>
          <w:bdr w:val="none" w:sz="0" w:space="0" w:color="auto" w:frame="1"/>
          <w:lang w:val="en-GB"/>
        </w:rPr>
      </w:pPr>
      <w:r w:rsidRPr="00FA3A42">
        <w:rPr>
          <w:bdr w:val="none" w:sz="0" w:space="0" w:color="auto" w:frame="1"/>
          <w:lang w:val="en-GB"/>
        </w:rPr>
        <w:t>If I were a shepherd, I would bring a lamb;</w:t>
      </w:r>
    </w:p>
    <w:p w:rsidR="008E6AAF" w:rsidRPr="00FA3A42" w:rsidRDefault="00292189" w:rsidP="00292189">
      <w:pPr>
        <w:rPr>
          <w:bdr w:val="none" w:sz="0" w:space="0" w:color="auto" w:frame="1"/>
          <w:lang w:val="en-GB"/>
        </w:rPr>
      </w:pPr>
      <w:r>
        <w:rPr>
          <w:bdr w:val="none" w:sz="0" w:space="0" w:color="auto" w:frame="1"/>
          <w:lang w:val="en-GB"/>
        </w:rPr>
        <w:t>i</w:t>
      </w:r>
      <w:r w:rsidR="008E6AAF" w:rsidRPr="00FA3A42">
        <w:rPr>
          <w:bdr w:val="none" w:sz="0" w:space="0" w:color="auto" w:frame="1"/>
          <w:lang w:val="en-GB"/>
        </w:rPr>
        <w:t>f I were a wise man, I would do my part;</w:t>
      </w:r>
    </w:p>
    <w:p w:rsidR="008E6AAF" w:rsidRPr="00FA3A42" w:rsidRDefault="00292189" w:rsidP="00292189">
      <w:pPr>
        <w:rPr>
          <w:bdr w:val="none" w:sz="0" w:space="0" w:color="auto" w:frame="1"/>
          <w:lang w:val="en-GB"/>
        </w:rPr>
      </w:pPr>
      <w:r>
        <w:rPr>
          <w:bdr w:val="none" w:sz="0" w:space="0" w:color="auto" w:frame="1"/>
          <w:lang w:val="en-GB"/>
        </w:rPr>
        <w:t>yet, what I can, I give him—</w:t>
      </w:r>
      <w:r w:rsidR="008E6AAF" w:rsidRPr="00FA3A42">
        <w:rPr>
          <w:bdr w:val="none" w:sz="0" w:space="0" w:color="auto" w:frame="1"/>
          <w:lang w:val="en-GB"/>
        </w:rPr>
        <w:t>give my heart.</w:t>
      </w:r>
    </w:p>
    <w:p w:rsidR="00AE59A4" w:rsidRPr="00FA3A42" w:rsidRDefault="00AE59A4" w:rsidP="00292189">
      <w:pPr>
        <w:rPr>
          <w:b/>
          <w:bdr w:val="none" w:sz="0" w:space="0" w:color="auto" w:frame="1"/>
        </w:rPr>
      </w:pPr>
    </w:p>
    <w:p w:rsidR="00AE59A4" w:rsidRPr="00FA3A42" w:rsidRDefault="008E6AAF" w:rsidP="00AE59A4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Prayer of Dedication</w:t>
      </w:r>
    </w:p>
    <w:p w:rsidR="008E6AAF" w:rsidRPr="00FA3A42" w:rsidRDefault="008E6AAF" w:rsidP="00AE59A4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Cs/>
          <w:color w:val="000000" w:themeColor="text1"/>
          <w:bdr w:val="none" w:sz="0" w:space="0" w:color="auto" w:frame="1"/>
        </w:rPr>
        <w:t>A</w:t>
      </w:r>
      <w:r w:rsidR="002671EA">
        <w:rPr>
          <w:bCs/>
          <w:color w:val="000000" w:themeColor="text1"/>
          <w:bdr w:val="none" w:sz="0" w:space="0" w:color="auto" w:frame="1"/>
        </w:rPr>
        <w:t>ll things come from you, Creating</w:t>
      </w:r>
      <w:r w:rsidRPr="00FA3A42">
        <w:rPr>
          <w:bCs/>
          <w:color w:val="000000" w:themeColor="text1"/>
          <w:bdr w:val="none" w:sz="0" w:space="0" w:color="auto" w:frame="1"/>
        </w:rPr>
        <w:t xml:space="preserve"> God, and </w:t>
      </w:r>
      <w:r w:rsidR="00FA3A42">
        <w:rPr>
          <w:bCs/>
          <w:color w:val="000000" w:themeColor="text1"/>
          <w:bdr w:val="none" w:sz="0" w:space="0" w:color="auto" w:frame="1"/>
        </w:rPr>
        <w:t>by</w:t>
      </w:r>
      <w:r w:rsidRPr="00FA3A42">
        <w:rPr>
          <w:bCs/>
          <w:color w:val="000000" w:themeColor="text1"/>
          <w:bdr w:val="none" w:sz="0" w:space="0" w:color="auto" w:frame="1"/>
        </w:rPr>
        <w:t xml:space="preserve"> your grace we offer our gifts in return. Bless us and what we do here, that we and all your people might experience the </w:t>
      </w:r>
      <w:r w:rsidR="00FA3A42">
        <w:rPr>
          <w:bCs/>
          <w:color w:val="000000" w:themeColor="text1"/>
          <w:bdr w:val="none" w:sz="0" w:space="0" w:color="auto" w:frame="1"/>
        </w:rPr>
        <w:t>renewal</w:t>
      </w:r>
      <w:r w:rsidRPr="00FA3A42">
        <w:rPr>
          <w:bCs/>
          <w:color w:val="000000" w:themeColor="text1"/>
          <w:bdr w:val="none" w:sz="0" w:space="0" w:color="auto" w:frame="1"/>
        </w:rPr>
        <w:t xml:space="preserve"> of l</w:t>
      </w:r>
      <w:r w:rsidR="00805C5B">
        <w:rPr>
          <w:bCs/>
          <w:color w:val="000000" w:themeColor="text1"/>
          <w:bdr w:val="none" w:sz="0" w:space="0" w:color="auto" w:frame="1"/>
        </w:rPr>
        <w:t xml:space="preserve">ife you reveal in Christ Jesus. </w:t>
      </w:r>
      <w:r w:rsidRPr="00FA3A42">
        <w:rPr>
          <w:bCs/>
          <w:color w:val="000000" w:themeColor="text1"/>
          <w:bdr w:val="none" w:sz="0" w:space="0" w:color="auto" w:frame="1"/>
        </w:rPr>
        <w:t xml:space="preserve">Open our hearts and minds to receive your continual gift of transformation this day, and always. </w:t>
      </w:r>
      <w:r w:rsidRPr="00FA3A42">
        <w:rPr>
          <w:b/>
          <w:bCs/>
          <w:color w:val="000000" w:themeColor="text1"/>
          <w:bdr w:val="none" w:sz="0" w:space="0" w:color="auto" w:frame="1"/>
        </w:rPr>
        <w:t>Amen.</w:t>
      </w:r>
    </w:p>
    <w:p w:rsidR="008E6AAF" w:rsidRPr="00FA3A42" w:rsidRDefault="008E6AAF" w:rsidP="00AE59A4">
      <w:pPr>
        <w:rPr>
          <w:b/>
          <w:bCs/>
          <w:color w:val="000000" w:themeColor="text1"/>
          <w:bdr w:val="none" w:sz="0" w:space="0" w:color="auto" w:frame="1"/>
        </w:rPr>
      </w:pPr>
    </w:p>
    <w:p w:rsidR="008E6AAF" w:rsidRPr="00FA3A42" w:rsidRDefault="008E6AAF" w:rsidP="00AE59A4">
      <w:pPr>
        <w:rPr>
          <w:bCs/>
          <w:color w:val="000000" w:themeColor="text1"/>
          <w:bdr w:val="none" w:sz="0" w:space="0" w:color="auto" w:frame="1"/>
        </w:rPr>
      </w:pPr>
    </w:p>
    <w:p w:rsidR="00AE59A4" w:rsidRPr="00FF26C6" w:rsidRDefault="00AE59A4" w:rsidP="00FF26C6">
      <w:pPr>
        <w:pStyle w:val="Heading2"/>
      </w:pPr>
      <w:r w:rsidRPr="00FF26C6">
        <w:t>Listening for God’s Word</w:t>
      </w:r>
    </w:p>
    <w:p w:rsidR="00862431" w:rsidRPr="00FA3A42" w:rsidRDefault="00862431" w:rsidP="00862431">
      <w:pPr>
        <w:rPr>
          <w:bCs/>
          <w:i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Prayer Illumination</w:t>
      </w:r>
      <w:r w:rsidRPr="00FA3A42">
        <w:rPr>
          <w:b/>
          <w:bCs/>
          <w:color w:val="000000" w:themeColor="text1"/>
          <w:bdr w:val="none" w:sz="0" w:space="0" w:color="auto" w:frame="1"/>
        </w:rPr>
        <w:tab/>
      </w:r>
      <w:r w:rsidRPr="00FA3A42">
        <w:rPr>
          <w:bCs/>
          <w:color w:val="000000" w:themeColor="text1"/>
          <w:bdr w:val="none" w:sz="0" w:space="0" w:color="auto" w:frame="1"/>
        </w:rPr>
        <w:t>(</w:t>
      </w:r>
      <w:r w:rsidR="0083489F">
        <w:rPr>
          <w:bCs/>
          <w:color w:val="000000" w:themeColor="text1"/>
          <w:bdr w:val="none" w:sz="0" w:space="0" w:color="auto" w:frame="1"/>
        </w:rPr>
        <w:t>VU 54 tune</w:t>
      </w:r>
      <w:r w:rsidR="00805C5B">
        <w:rPr>
          <w:bCs/>
          <w:color w:val="000000" w:themeColor="text1"/>
          <w:bdr w:val="none" w:sz="0" w:space="0" w:color="auto" w:frame="1"/>
        </w:rPr>
        <w:t>:</w:t>
      </w:r>
      <w:r w:rsidR="0083489F">
        <w:rPr>
          <w:bCs/>
          <w:color w:val="000000" w:themeColor="text1"/>
          <w:bdr w:val="none" w:sz="0" w:space="0" w:color="auto" w:frame="1"/>
        </w:rPr>
        <w:t xml:space="preserve"> PUER NOBIS NASCITUR</w:t>
      </w:r>
      <w:r w:rsidRPr="00FF26C6">
        <w:rPr>
          <w:bCs/>
          <w:color w:val="000000" w:themeColor="text1"/>
          <w:bdr w:val="none" w:sz="0" w:space="0" w:color="auto" w:frame="1"/>
        </w:rPr>
        <w:t>)</w:t>
      </w:r>
    </w:p>
    <w:p w:rsidR="00862431" w:rsidRPr="00FA3A42" w:rsidRDefault="00862431" w:rsidP="00FF26C6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Comes a child, the servant king,</w:t>
      </w:r>
    </w:p>
    <w:p w:rsidR="00862431" w:rsidRPr="00FA3A42" w:rsidRDefault="00701BF5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h</w:t>
      </w:r>
      <w:r w:rsidR="00862431" w:rsidRPr="00FA3A42">
        <w:rPr>
          <w:bdr w:val="none" w:sz="0" w:space="0" w:color="auto" w:frame="1"/>
        </w:rPr>
        <w:t>ope for all God’s children,</w:t>
      </w:r>
    </w:p>
    <w:p w:rsidR="00862431" w:rsidRPr="00FA3A42" w:rsidRDefault="00701BF5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o</w:t>
      </w:r>
      <w:r w:rsidR="00862431" w:rsidRPr="00FA3A42">
        <w:rPr>
          <w:bdr w:val="none" w:sz="0" w:space="0" w:color="auto" w:frame="1"/>
        </w:rPr>
        <w:t>pening the Word of truth,</w:t>
      </w:r>
    </w:p>
    <w:p w:rsidR="00862431" w:rsidRPr="00FA3A42" w:rsidRDefault="00701BF5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w</w:t>
      </w:r>
      <w:r w:rsidR="00862431" w:rsidRPr="00FA3A42">
        <w:rPr>
          <w:bdr w:val="none" w:sz="0" w:space="0" w:color="auto" w:frame="1"/>
        </w:rPr>
        <w:t>ith love for every nation,</w:t>
      </w:r>
    </w:p>
    <w:p w:rsidR="00D4465B" w:rsidRDefault="00701BF5" w:rsidP="0086243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w</w:t>
      </w:r>
      <w:r w:rsidR="00862431" w:rsidRPr="00FA3A42">
        <w:rPr>
          <w:bdr w:val="none" w:sz="0" w:space="0" w:color="auto" w:frame="1"/>
        </w:rPr>
        <w:t xml:space="preserve">ith love for every nation. </w:t>
      </w:r>
    </w:p>
    <w:p w:rsidR="00862431" w:rsidRPr="00D4465B" w:rsidRDefault="00862431" w:rsidP="00D4465B">
      <w:pPr>
        <w:ind w:firstLine="720"/>
        <w:rPr>
          <w:bdr w:val="none" w:sz="0" w:space="0" w:color="auto" w:frame="1"/>
        </w:rPr>
      </w:pPr>
      <w:r w:rsidRPr="00FA3A42">
        <w:rPr>
          <w:bCs/>
          <w:i/>
          <w:color w:val="000000" w:themeColor="text1"/>
          <w:bdr w:val="none" w:sz="0" w:space="0" w:color="auto" w:frame="1"/>
        </w:rPr>
        <w:t>Words: Andy O’Neill</w:t>
      </w:r>
    </w:p>
    <w:p w:rsidR="00862431" w:rsidRPr="00FA3A42" w:rsidRDefault="00862431" w:rsidP="00862431">
      <w:pPr>
        <w:rPr>
          <w:bCs/>
          <w:i/>
          <w:color w:val="000000" w:themeColor="text1"/>
          <w:bdr w:val="none" w:sz="0" w:space="0" w:color="auto" w:frame="1"/>
        </w:rPr>
      </w:pPr>
      <w:r w:rsidRPr="00FA3A42">
        <w:rPr>
          <w:bCs/>
          <w:i/>
          <w:color w:val="000000" w:themeColor="text1"/>
          <w:bdr w:val="none" w:sz="0" w:space="0" w:color="auto" w:frame="1"/>
        </w:rPr>
        <w:t xml:space="preserve">      </w:t>
      </w:r>
      <w:r w:rsidRPr="00FA3A42">
        <w:rPr>
          <w:bCs/>
          <w:i/>
          <w:color w:val="000000" w:themeColor="text1"/>
          <w:bdr w:val="none" w:sz="0" w:space="0" w:color="auto" w:frame="1"/>
        </w:rPr>
        <w:tab/>
      </w:r>
      <w:r w:rsidRPr="00FA3A42">
        <w:rPr>
          <w:bCs/>
          <w:i/>
          <w:color w:val="000000" w:themeColor="text1"/>
          <w:bdr w:val="none" w:sz="0" w:space="0" w:color="auto" w:frame="1"/>
        </w:rPr>
        <w:tab/>
      </w:r>
      <w:r w:rsidRPr="00FA3A42">
        <w:rPr>
          <w:bCs/>
          <w:i/>
          <w:color w:val="000000" w:themeColor="text1"/>
          <w:bdr w:val="none" w:sz="0" w:space="0" w:color="auto" w:frame="1"/>
        </w:rPr>
        <w:tab/>
      </w:r>
    </w:p>
    <w:p w:rsidR="00862431" w:rsidRPr="00FA3A42" w:rsidRDefault="00862431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FA3A42" w:rsidRDefault="000F28DB" w:rsidP="009019CC">
      <w:pPr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2 Samuel 7: </w:t>
      </w:r>
      <w:r w:rsidR="00701BF5">
        <w:rPr>
          <w:b/>
          <w:bCs/>
          <w:color w:val="000000" w:themeColor="text1"/>
          <w:bdr w:val="none" w:sz="0" w:space="0" w:color="auto" w:frame="1"/>
        </w:rPr>
        <w:t>1–</w:t>
      </w:r>
      <w:r w:rsidR="00E213BE" w:rsidRPr="00FA3A42">
        <w:rPr>
          <w:b/>
          <w:bCs/>
          <w:color w:val="000000" w:themeColor="text1"/>
          <w:bdr w:val="none" w:sz="0" w:space="0" w:color="auto" w:frame="1"/>
        </w:rPr>
        <w:t>16</w:t>
      </w:r>
    </w:p>
    <w:p w:rsidR="00FD5863" w:rsidRPr="00FA3A42" w:rsidRDefault="009B3675" w:rsidP="00FF26C6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May God’s word be a lamp to our feet,</w:t>
      </w:r>
    </w:p>
    <w:p w:rsidR="009B3675" w:rsidRPr="00FA3A42" w:rsidRDefault="009B3675" w:rsidP="00FF26C6">
      <w:pPr>
        <w:rPr>
          <w:b/>
          <w:bdr w:val="none" w:sz="0" w:space="0" w:color="auto" w:frame="1"/>
        </w:rPr>
      </w:pPr>
      <w:r w:rsidRPr="00FA3A42">
        <w:rPr>
          <w:b/>
          <w:bdr w:val="none" w:sz="0" w:space="0" w:color="auto" w:frame="1"/>
        </w:rPr>
        <w:t>and a light to our path.</w:t>
      </w:r>
    </w:p>
    <w:p w:rsidR="009B3675" w:rsidRPr="00FA3A42" w:rsidRDefault="009B3675" w:rsidP="00FD5863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FA3A42" w:rsidRDefault="002142C6" w:rsidP="00FD5863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 xml:space="preserve">Luke 1: </w:t>
      </w:r>
      <w:r w:rsidR="00701BF5">
        <w:rPr>
          <w:b/>
          <w:bCs/>
          <w:color w:val="000000" w:themeColor="text1"/>
          <w:bdr w:val="none" w:sz="0" w:space="0" w:color="auto" w:frame="1"/>
        </w:rPr>
        <w:t>26–</w:t>
      </w:r>
      <w:r w:rsidR="00666C84" w:rsidRPr="00FA3A42">
        <w:rPr>
          <w:b/>
          <w:bCs/>
          <w:color w:val="000000" w:themeColor="text1"/>
          <w:bdr w:val="none" w:sz="0" w:space="0" w:color="auto" w:frame="1"/>
        </w:rPr>
        <w:t>38</w:t>
      </w:r>
    </w:p>
    <w:p w:rsidR="00EF2923" w:rsidRPr="00FA3A42" w:rsidRDefault="009B3675" w:rsidP="00FF26C6">
      <w:pPr>
        <w:rPr>
          <w:bdr w:val="none" w:sz="0" w:space="0" w:color="auto" w:frame="1"/>
        </w:rPr>
      </w:pPr>
      <w:r w:rsidRPr="00FA3A42">
        <w:rPr>
          <w:bdr w:val="none" w:sz="0" w:space="0" w:color="auto" w:frame="1"/>
        </w:rPr>
        <w:t>The Gospel of Jesus Christ.</w:t>
      </w:r>
    </w:p>
    <w:p w:rsidR="009B3675" w:rsidRPr="00FA3A42" w:rsidRDefault="009B3675" w:rsidP="00FF26C6">
      <w:pPr>
        <w:rPr>
          <w:b/>
          <w:bdr w:val="none" w:sz="0" w:space="0" w:color="auto" w:frame="1"/>
        </w:rPr>
      </w:pPr>
      <w:r w:rsidRPr="00FA3A42">
        <w:rPr>
          <w:b/>
          <w:bdr w:val="none" w:sz="0" w:space="0" w:color="auto" w:frame="1"/>
        </w:rPr>
        <w:t>Thanks be to God.</w:t>
      </w:r>
    </w:p>
    <w:p w:rsidR="009B3675" w:rsidRPr="00FA3A42" w:rsidRDefault="009B3675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FA3A42" w:rsidRDefault="00EF2923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Anthem</w:t>
      </w:r>
    </w:p>
    <w:p w:rsidR="00EF2923" w:rsidRPr="00FF26C6" w:rsidRDefault="00FF26C6" w:rsidP="00FF26C6">
      <w:pPr>
        <w:rPr>
          <w:bdr w:val="none" w:sz="0" w:space="0" w:color="auto" w:frame="1"/>
        </w:rPr>
      </w:pPr>
      <w:r w:rsidRPr="00FF26C6">
        <w:rPr>
          <w:bdr w:val="none" w:sz="0" w:space="0" w:color="auto" w:frame="1"/>
        </w:rPr>
        <w:t>(</w:t>
      </w:r>
      <w:r w:rsidR="00701BF5">
        <w:rPr>
          <w:i/>
          <w:bdr w:val="none" w:sz="0" w:space="0" w:color="auto" w:frame="1"/>
        </w:rPr>
        <w:t>The</w:t>
      </w:r>
      <w:r w:rsidR="002641DD" w:rsidRPr="00FF26C6">
        <w:rPr>
          <w:i/>
          <w:bdr w:val="none" w:sz="0" w:space="0" w:color="auto" w:frame="1"/>
        </w:rPr>
        <w:t xml:space="preserve"> anthem </w:t>
      </w:r>
      <w:r w:rsidR="00BA76EE">
        <w:rPr>
          <w:i/>
          <w:bdr w:val="none" w:sz="0" w:space="0" w:color="auto" w:frame="1"/>
        </w:rPr>
        <w:t>might</w:t>
      </w:r>
      <w:r w:rsidR="002641DD" w:rsidRPr="00FF26C6">
        <w:rPr>
          <w:i/>
          <w:bdr w:val="none" w:sz="0" w:space="0" w:color="auto" w:frame="1"/>
        </w:rPr>
        <w:t xml:space="preserve"> reflect </w:t>
      </w:r>
      <w:r w:rsidR="009B3675" w:rsidRPr="00FF26C6">
        <w:rPr>
          <w:i/>
          <w:bdr w:val="none" w:sz="0" w:space="0" w:color="auto" w:frame="1"/>
        </w:rPr>
        <w:t xml:space="preserve">scriptural instances of the gift of </w:t>
      </w:r>
      <w:r w:rsidR="00703802" w:rsidRPr="00FF26C6">
        <w:rPr>
          <w:i/>
          <w:bdr w:val="none" w:sz="0" w:space="0" w:color="auto" w:frame="1"/>
        </w:rPr>
        <w:t>l</w:t>
      </w:r>
      <w:r w:rsidR="002641DD" w:rsidRPr="00FF26C6">
        <w:rPr>
          <w:i/>
          <w:bdr w:val="none" w:sz="0" w:space="0" w:color="auto" w:frame="1"/>
        </w:rPr>
        <w:t>ove</w:t>
      </w:r>
      <w:r>
        <w:rPr>
          <w:i/>
          <w:bdr w:val="none" w:sz="0" w:space="0" w:color="auto" w:frame="1"/>
        </w:rPr>
        <w:t xml:space="preserve">, </w:t>
      </w:r>
      <w:r w:rsidR="00FA3A42" w:rsidRPr="00FF26C6">
        <w:rPr>
          <w:i/>
          <w:bdr w:val="none" w:sz="0" w:space="0" w:color="auto" w:frame="1"/>
        </w:rPr>
        <w:t>e.g.</w:t>
      </w:r>
      <w:r w:rsidR="00703802" w:rsidRPr="00FF26C6">
        <w:rPr>
          <w:i/>
          <w:bdr w:val="none" w:sz="0" w:space="0" w:color="auto" w:frame="1"/>
        </w:rPr>
        <w:t xml:space="preserve"> </w:t>
      </w:r>
      <w:r w:rsidR="00666C84" w:rsidRPr="00FF26C6">
        <w:rPr>
          <w:i/>
          <w:bdr w:val="none" w:sz="0" w:space="0" w:color="auto" w:frame="1"/>
        </w:rPr>
        <w:t>Mary’s making ro</w:t>
      </w:r>
      <w:r w:rsidR="00FA3A42" w:rsidRPr="00FF26C6">
        <w:rPr>
          <w:i/>
          <w:bdr w:val="none" w:sz="0" w:space="0" w:color="auto" w:frame="1"/>
        </w:rPr>
        <w:t xml:space="preserve">om for Jesus, or God’s love for </w:t>
      </w:r>
      <w:r>
        <w:rPr>
          <w:i/>
          <w:bdr w:val="none" w:sz="0" w:space="0" w:color="auto" w:frame="1"/>
        </w:rPr>
        <w:t>a</w:t>
      </w:r>
      <w:r w:rsidR="00FA3A42" w:rsidRPr="00FF26C6">
        <w:rPr>
          <w:i/>
          <w:bdr w:val="none" w:sz="0" w:space="0" w:color="auto" w:frame="1"/>
        </w:rPr>
        <w:t xml:space="preserve">ll. </w:t>
      </w:r>
      <w:r w:rsidR="00703802" w:rsidRPr="00FF26C6">
        <w:rPr>
          <w:i/>
          <w:bdr w:val="none" w:sz="0" w:space="0" w:color="auto" w:frame="1"/>
        </w:rPr>
        <w:t>One</w:t>
      </w:r>
      <w:r w:rsidR="002641DD" w:rsidRPr="00FF26C6">
        <w:rPr>
          <w:i/>
          <w:bdr w:val="none" w:sz="0" w:space="0" w:color="auto" w:frame="1"/>
        </w:rPr>
        <w:t xml:space="preserve"> </w:t>
      </w:r>
      <w:r w:rsidR="00E45B93">
        <w:rPr>
          <w:i/>
          <w:bdr w:val="none" w:sz="0" w:space="0" w:color="auto" w:frame="1"/>
        </w:rPr>
        <w:t xml:space="preserve">appropriate and </w:t>
      </w:r>
      <w:r w:rsidR="002641DD" w:rsidRPr="00FF26C6">
        <w:rPr>
          <w:i/>
          <w:bdr w:val="none" w:sz="0" w:space="0" w:color="auto" w:frame="1"/>
        </w:rPr>
        <w:t>power</w:t>
      </w:r>
      <w:r w:rsidR="00703802" w:rsidRPr="00FF26C6">
        <w:rPr>
          <w:i/>
          <w:bdr w:val="none" w:sz="0" w:space="0" w:color="auto" w:frame="1"/>
        </w:rPr>
        <w:t>ful hymn</w:t>
      </w:r>
      <w:r>
        <w:rPr>
          <w:i/>
          <w:bdr w:val="none" w:sz="0" w:space="0" w:color="auto" w:frame="1"/>
        </w:rPr>
        <w:t>,</w:t>
      </w:r>
      <w:r w:rsidR="002641DD" w:rsidRPr="00FF26C6">
        <w:rPr>
          <w:i/>
          <w:bdr w:val="none" w:sz="0" w:space="0" w:color="auto" w:frame="1"/>
        </w:rPr>
        <w:t xml:space="preserve"> which </w:t>
      </w:r>
      <w:r w:rsidR="00FA3A42" w:rsidRPr="00FF26C6">
        <w:rPr>
          <w:i/>
          <w:bdr w:val="none" w:sz="0" w:space="0" w:color="auto" w:frame="1"/>
        </w:rPr>
        <w:t xml:space="preserve">is </w:t>
      </w:r>
      <w:r w:rsidR="00E45B93">
        <w:rPr>
          <w:i/>
          <w:bdr w:val="none" w:sz="0" w:space="0" w:color="auto" w:frame="1"/>
        </w:rPr>
        <w:t>good</w:t>
      </w:r>
      <w:r w:rsidR="00FA3A42" w:rsidRPr="00FF26C6">
        <w:rPr>
          <w:i/>
          <w:bdr w:val="none" w:sz="0" w:space="0" w:color="auto" w:frame="1"/>
        </w:rPr>
        <w:t xml:space="preserve"> for</w:t>
      </w:r>
      <w:r w:rsidR="00703802" w:rsidRPr="00FF26C6">
        <w:rPr>
          <w:i/>
          <w:bdr w:val="none" w:sz="0" w:space="0" w:color="auto" w:frame="1"/>
        </w:rPr>
        <w:t xml:space="preserve"> large and small choir</w:t>
      </w:r>
      <w:r w:rsidR="00FA3A42" w:rsidRPr="00FF26C6">
        <w:rPr>
          <w:i/>
          <w:bdr w:val="none" w:sz="0" w:space="0" w:color="auto" w:frame="1"/>
        </w:rPr>
        <w:t>s</w:t>
      </w:r>
      <w:r>
        <w:rPr>
          <w:i/>
          <w:bdr w:val="none" w:sz="0" w:space="0" w:color="auto" w:frame="1"/>
        </w:rPr>
        <w:t>,</w:t>
      </w:r>
      <w:r w:rsidR="002641DD" w:rsidRPr="00FF26C6">
        <w:rPr>
          <w:i/>
          <w:bdr w:val="none" w:sz="0" w:space="0" w:color="auto" w:frame="1"/>
        </w:rPr>
        <w:t xml:space="preserve"> </w:t>
      </w:r>
      <w:r w:rsidR="00703802" w:rsidRPr="00FF26C6">
        <w:rPr>
          <w:i/>
          <w:bdr w:val="none" w:sz="0" w:space="0" w:color="auto" w:frame="1"/>
        </w:rPr>
        <w:t>is</w:t>
      </w:r>
      <w:r w:rsidR="002641DD" w:rsidRPr="00FF26C6">
        <w:rPr>
          <w:i/>
          <w:bdr w:val="none" w:sz="0" w:space="0" w:color="auto" w:frame="1"/>
        </w:rPr>
        <w:t xml:space="preserve"> </w:t>
      </w:r>
      <w:r w:rsidR="00701BF5">
        <w:rPr>
          <w:i/>
          <w:bdr w:val="none" w:sz="0" w:space="0" w:color="auto" w:frame="1"/>
        </w:rPr>
        <w:t>“</w:t>
      </w:r>
      <w:r w:rsidR="002641DD" w:rsidRPr="00FF26C6">
        <w:rPr>
          <w:i/>
          <w:bdr w:val="none" w:sz="0" w:space="0" w:color="auto" w:frame="1"/>
        </w:rPr>
        <w:t>Dream a Dream</w:t>
      </w:r>
      <w:r w:rsidR="00701BF5">
        <w:rPr>
          <w:i/>
          <w:bdr w:val="none" w:sz="0" w:space="0" w:color="auto" w:frame="1"/>
        </w:rPr>
        <w:t>”</w:t>
      </w:r>
      <w:r w:rsidR="002641DD" w:rsidRPr="00FF26C6">
        <w:rPr>
          <w:bdr w:val="none" w:sz="0" w:space="0" w:color="auto" w:frame="1"/>
        </w:rPr>
        <w:t xml:space="preserve"> (</w:t>
      </w:r>
      <w:r w:rsidRPr="00701BF5">
        <w:rPr>
          <w:i/>
          <w:bdr w:val="none" w:sz="0" w:space="0" w:color="auto" w:frame="1"/>
        </w:rPr>
        <w:t>More Voices</w:t>
      </w:r>
      <w:r>
        <w:rPr>
          <w:bdr w:val="none" w:sz="0" w:space="0" w:color="auto" w:frame="1"/>
        </w:rPr>
        <w:t xml:space="preserve"> (</w:t>
      </w:r>
      <w:r w:rsidR="002641DD" w:rsidRPr="00FF26C6">
        <w:rPr>
          <w:bdr w:val="none" w:sz="0" w:space="0" w:color="auto" w:frame="1"/>
        </w:rPr>
        <w:t>MV</w:t>
      </w:r>
      <w:r>
        <w:rPr>
          <w:bdr w:val="none" w:sz="0" w:space="0" w:color="auto" w:frame="1"/>
        </w:rPr>
        <w:t>)</w:t>
      </w:r>
      <w:r w:rsidR="002641DD" w:rsidRPr="00FF26C6">
        <w:rPr>
          <w:bdr w:val="none" w:sz="0" w:space="0" w:color="auto" w:frame="1"/>
        </w:rPr>
        <w:t xml:space="preserve"> 158). </w:t>
      </w:r>
      <w:r w:rsidR="00703802" w:rsidRPr="00FF26C6">
        <w:rPr>
          <w:i/>
          <w:bdr w:val="none" w:sz="0" w:space="0" w:color="auto" w:frame="1"/>
        </w:rPr>
        <w:t xml:space="preserve">It speaks </w:t>
      </w:r>
      <w:r w:rsidR="00D4465B">
        <w:rPr>
          <w:i/>
          <w:bdr w:val="none" w:sz="0" w:space="0" w:color="auto" w:frame="1"/>
        </w:rPr>
        <w:t>of</w:t>
      </w:r>
      <w:r w:rsidR="00703802" w:rsidRPr="00FF26C6">
        <w:rPr>
          <w:i/>
          <w:bdr w:val="none" w:sz="0" w:space="0" w:color="auto" w:frame="1"/>
        </w:rPr>
        <w:t xml:space="preserve"> </w:t>
      </w:r>
      <w:r w:rsidR="002641DD" w:rsidRPr="00FF26C6">
        <w:rPr>
          <w:i/>
          <w:bdr w:val="none" w:sz="0" w:space="0" w:color="auto" w:frame="1"/>
        </w:rPr>
        <w:t>the universal gifts implied in the birth of the Christ child.</w:t>
      </w:r>
      <w:r w:rsidR="00703802" w:rsidRPr="00FF26C6">
        <w:rPr>
          <w:i/>
          <w:bdr w:val="none" w:sz="0" w:space="0" w:color="auto" w:frame="1"/>
        </w:rPr>
        <w:t xml:space="preserve"> An arrangement of the haunting</w:t>
      </w:r>
      <w:r w:rsidR="00D4465B">
        <w:rPr>
          <w:i/>
          <w:bdr w:val="none" w:sz="0" w:space="0" w:color="auto" w:frame="1"/>
        </w:rPr>
        <w:t xml:space="preserve"> 15</w:t>
      </w:r>
      <w:r w:rsidR="00D4465B" w:rsidRPr="00BA76EE">
        <w:rPr>
          <w:i/>
          <w:bdr w:val="none" w:sz="0" w:space="0" w:color="auto" w:frame="1"/>
        </w:rPr>
        <w:t>th</w:t>
      </w:r>
      <w:r w:rsidR="004142AC">
        <w:rPr>
          <w:i/>
          <w:bdr w:val="none" w:sz="0" w:space="0" w:color="auto" w:frame="1"/>
        </w:rPr>
        <w:t xml:space="preserve"> </w:t>
      </w:r>
      <w:r w:rsidR="00BA76EE">
        <w:rPr>
          <w:i/>
          <w:bdr w:val="none" w:sz="0" w:space="0" w:color="auto" w:frame="1"/>
        </w:rPr>
        <w:t>century</w:t>
      </w:r>
      <w:r w:rsidR="00703802" w:rsidRPr="00FF26C6">
        <w:rPr>
          <w:i/>
          <w:bdr w:val="none" w:sz="0" w:space="0" w:color="auto" w:frame="1"/>
        </w:rPr>
        <w:t xml:space="preserve"> “I Sing of a Mayden” would also be appropriate</w:t>
      </w:r>
      <w:r w:rsidR="00703802" w:rsidRPr="00FF26C6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)</w:t>
      </w:r>
    </w:p>
    <w:p w:rsidR="002641DD" w:rsidRPr="00FA3A42" w:rsidRDefault="002641DD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FA3A42" w:rsidRDefault="00EF2923" w:rsidP="009019CC">
      <w:pPr>
        <w:rPr>
          <w:b/>
          <w:bCs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Sermon</w:t>
      </w:r>
    </w:p>
    <w:p w:rsidR="004C68FE" w:rsidRPr="00FA3A42" w:rsidRDefault="00FF26C6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2641DD" w:rsidRPr="00FF26C6">
        <w:rPr>
          <w:i/>
          <w:bdr w:val="none" w:sz="0" w:space="0" w:color="auto" w:frame="1"/>
        </w:rPr>
        <w:t>The central theme of this sermon is “</w:t>
      </w:r>
      <w:r w:rsidR="00703802" w:rsidRPr="00FF26C6">
        <w:rPr>
          <w:i/>
          <w:bdr w:val="none" w:sz="0" w:space="0" w:color="auto" w:frame="1"/>
        </w:rPr>
        <w:t>Hidden in Plain Sight,</w:t>
      </w:r>
      <w:r w:rsidR="004C68FE" w:rsidRPr="00FF26C6">
        <w:rPr>
          <w:i/>
          <w:bdr w:val="none" w:sz="0" w:space="0" w:color="auto" w:frame="1"/>
        </w:rPr>
        <w:t>”</w:t>
      </w:r>
      <w:r w:rsidRPr="00FF26C6">
        <w:rPr>
          <w:i/>
          <w:bdr w:val="none" w:sz="0" w:space="0" w:color="auto" w:frame="1"/>
        </w:rPr>
        <w:t xml:space="preserve"> and combines the theme of gifts</w:t>
      </w:r>
      <w:r w:rsidR="00703802" w:rsidRPr="00FF26C6">
        <w:rPr>
          <w:i/>
          <w:bdr w:val="none" w:sz="0" w:space="0" w:color="auto" w:frame="1"/>
        </w:rPr>
        <w:t xml:space="preserve"> with the theme of love, </w:t>
      </w:r>
      <w:r w:rsidR="009B3675" w:rsidRPr="00FF26C6">
        <w:rPr>
          <w:i/>
          <w:bdr w:val="none" w:sz="0" w:space="0" w:color="auto" w:frame="1"/>
        </w:rPr>
        <w:t>emphasizing</w:t>
      </w:r>
      <w:r w:rsidR="00703802" w:rsidRPr="00FF26C6">
        <w:rPr>
          <w:i/>
          <w:bdr w:val="none" w:sz="0" w:space="0" w:color="auto" w:frame="1"/>
        </w:rPr>
        <w:t xml:space="preserve"> the love demonstrated in Mary’s faith and God’s vision expressed in her Magnificat</w:t>
      </w:r>
      <w:r w:rsidR="009B3675" w:rsidRPr="00FF26C6">
        <w:rPr>
          <w:i/>
          <w:bdr w:val="none" w:sz="0" w:space="0" w:color="auto" w:frame="1"/>
        </w:rPr>
        <w:t>. At</w:t>
      </w:r>
      <w:r w:rsidR="004C68FE" w:rsidRPr="00FF26C6">
        <w:rPr>
          <w:i/>
          <w:bdr w:val="none" w:sz="0" w:space="0" w:color="auto" w:frame="1"/>
        </w:rPr>
        <w:t xml:space="preserve"> the beginning or end of each turn in the sermon – from personal story to Hebrew scripture, to Gospel narrative – </w:t>
      </w:r>
      <w:r w:rsidR="009B3675" w:rsidRPr="00FF26C6">
        <w:rPr>
          <w:i/>
          <w:bdr w:val="none" w:sz="0" w:space="0" w:color="auto" w:frame="1"/>
        </w:rPr>
        <w:t xml:space="preserve">a short phrase </w:t>
      </w:r>
      <w:r w:rsidR="004C68FE" w:rsidRPr="00FF26C6">
        <w:rPr>
          <w:i/>
          <w:bdr w:val="none" w:sz="0" w:space="0" w:color="auto" w:frame="1"/>
        </w:rPr>
        <w:t>such as, “Sometimes, what is v</w:t>
      </w:r>
      <w:r w:rsidR="009B3675" w:rsidRPr="00FF26C6">
        <w:rPr>
          <w:i/>
          <w:bdr w:val="none" w:sz="0" w:space="0" w:color="auto" w:frame="1"/>
        </w:rPr>
        <w:t>ery special is hidden from view,</w:t>
      </w:r>
      <w:r w:rsidR="004C68FE" w:rsidRPr="00FF26C6">
        <w:rPr>
          <w:i/>
          <w:bdr w:val="none" w:sz="0" w:space="0" w:color="auto" w:frame="1"/>
        </w:rPr>
        <w:t xml:space="preserve">” </w:t>
      </w:r>
      <w:r w:rsidR="0035159C">
        <w:rPr>
          <w:i/>
          <w:bdr w:val="none" w:sz="0" w:space="0" w:color="auto" w:frame="1"/>
        </w:rPr>
        <w:t>will</w:t>
      </w:r>
      <w:r w:rsidR="009B3675" w:rsidRPr="00FF26C6">
        <w:rPr>
          <w:i/>
          <w:bdr w:val="none" w:sz="0" w:space="0" w:color="auto" w:frame="1"/>
        </w:rPr>
        <w:t xml:space="preserve"> anchor the message</w:t>
      </w:r>
      <w:r w:rsidR="009B3675" w:rsidRPr="00FA3A42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)</w:t>
      </w:r>
    </w:p>
    <w:p w:rsidR="004C68FE" w:rsidRPr="00FA3A42" w:rsidRDefault="004C68FE" w:rsidP="00FF26C6">
      <w:pPr>
        <w:rPr>
          <w:bdr w:val="none" w:sz="0" w:space="0" w:color="auto" w:frame="1"/>
        </w:rPr>
      </w:pPr>
    </w:p>
    <w:p w:rsidR="00EF2923" w:rsidRPr="00FA3A42" w:rsidRDefault="00FF26C6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4C68FE" w:rsidRPr="00FF26C6">
        <w:rPr>
          <w:i/>
          <w:bdr w:val="none" w:sz="0" w:space="0" w:color="auto" w:frame="1"/>
        </w:rPr>
        <w:t>Begin</w:t>
      </w:r>
      <w:r w:rsidR="002641DD" w:rsidRPr="00FF26C6">
        <w:rPr>
          <w:i/>
          <w:bdr w:val="none" w:sz="0" w:space="0" w:color="auto" w:frame="1"/>
        </w:rPr>
        <w:t xml:space="preserve"> with a story of someone hiding a gift, or </w:t>
      </w:r>
      <w:r w:rsidRPr="00FF26C6">
        <w:rPr>
          <w:i/>
          <w:bdr w:val="none" w:sz="0" w:space="0" w:color="auto" w:frame="1"/>
        </w:rPr>
        <w:t xml:space="preserve">planning a surprise party, or </w:t>
      </w:r>
      <w:r w:rsidR="002641DD" w:rsidRPr="00FF26C6">
        <w:rPr>
          <w:i/>
          <w:bdr w:val="none" w:sz="0" w:space="0" w:color="auto" w:frame="1"/>
        </w:rPr>
        <w:t xml:space="preserve">becoming pregnant and carrying the knowledge with them, for a time, in secret. </w:t>
      </w:r>
      <w:r w:rsidR="004C68FE" w:rsidRPr="00FF26C6">
        <w:rPr>
          <w:i/>
          <w:bdr w:val="none" w:sz="0" w:space="0" w:color="auto" w:frame="1"/>
        </w:rPr>
        <w:t>This story works best if it is personal to the preacher, but a humorous story from elsewhere also makes a good beginning</w:t>
      </w:r>
      <w:r w:rsidR="004C68FE" w:rsidRPr="00FA3A42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)</w:t>
      </w:r>
      <w:r w:rsidR="004C68FE" w:rsidRPr="00FA3A42">
        <w:rPr>
          <w:bdr w:val="none" w:sz="0" w:space="0" w:color="auto" w:frame="1"/>
        </w:rPr>
        <w:t xml:space="preserve"> </w:t>
      </w:r>
    </w:p>
    <w:p w:rsidR="004C68FE" w:rsidRPr="00FA3A42" w:rsidRDefault="004C68FE" w:rsidP="00FF26C6">
      <w:pPr>
        <w:rPr>
          <w:bdr w:val="none" w:sz="0" w:space="0" w:color="auto" w:frame="1"/>
        </w:rPr>
      </w:pPr>
    </w:p>
    <w:p w:rsidR="004C68FE" w:rsidRPr="00FA3A42" w:rsidRDefault="00FF26C6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4C68FE" w:rsidRPr="00FF26C6">
        <w:rPr>
          <w:i/>
          <w:bdr w:val="none" w:sz="0" w:space="0" w:color="auto" w:frame="1"/>
        </w:rPr>
        <w:t>The</w:t>
      </w:r>
      <w:r w:rsidR="00FA3A42" w:rsidRPr="00FF26C6">
        <w:rPr>
          <w:i/>
          <w:bdr w:val="none" w:sz="0" w:space="0" w:color="auto" w:frame="1"/>
        </w:rPr>
        <w:t xml:space="preserve"> focus for this time of year is the Nativity story, but the</w:t>
      </w:r>
      <w:r w:rsidR="004C68FE" w:rsidRPr="00FF26C6">
        <w:rPr>
          <w:i/>
          <w:bdr w:val="none" w:sz="0" w:space="0" w:color="auto" w:frame="1"/>
        </w:rPr>
        <w:t xml:space="preserve"> Hebrew scripture tells </w:t>
      </w:r>
      <w:r w:rsidR="00FA3A42" w:rsidRPr="00FF26C6">
        <w:rPr>
          <w:i/>
          <w:bdr w:val="none" w:sz="0" w:space="0" w:color="auto" w:frame="1"/>
        </w:rPr>
        <w:t>an important story of what it is God requires of us in order for love to be revealed. When</w:t>
      </w:r>
      <w:r w:rsidR="004C68FE" w:rsidRPr="00FF26C6">
        <w:rPr>
          <w:i/>
          <w:bdr w:val="none" w:sz="0" w:space="0" w:color="auto" w:frame="1"/>
        </w:rPr>
        <w:t xml:space="preserve"> David</w:t>
      </w:r>
      <w:r w:rsidR="00FA3A42" w:rsidRPr="00FF26C6">
        <w:rPr>
          <w:i/>
          <w:bdr w:val="none" w:sz="0" w:space="0" w:color="auto" w:frame="1"/>
        </w:rPr>
        <w:t xml:space="preserve"> decides </w:t>
      </w:r>
      <w:r w:rsidR="004C68FE" w:rsidRPr="00FF26C6">
        <w:rPr>
          <w:i/>
          <w:bdr w:val="none" w:sz="0" w:space="0" w:color="auto" w:frame="1"/>
        </w:rPr>
        <w:t>to build a</w:t>
      </w:r>
      <w:r w:rsidRPr="00FF26C6">
        <w:rPr>
          <w:i/>
          <w:bdr w:val="none" w:sz="0" w:space="0" w:color="auto" w:frame="1"/>
        </w:rPr>
        <w:t>n extravaga</w:t>
      </w:r>
      <w:r w:rsidR="005C4FA4" w:rsidRPr="00FF26C6">
        <w:rPr>
          <w:i/>
          <w:bdr w:val="none" w:sz="0" w:space="0" w:color="auto" w:frame="1"/>
        </w:rPr>
        <w:t>nt</w:t>
      </w:r>
      <w:r w:rsidR="004C68FE" w:rsidRPr="00FF26C6">
        <w:rPr>
          <w:i/>
          <w:bdr w:val="none" w:sz="0" w:space="0" w:color="auto" w:frame="1"/>
        </w:rPr>
        <w:t xml:space="preserve"> house fo</w:t>
      </w:r>
      <w:r w:rsidR="006D656C" w:rsidRPr="00FF26C6">
        <w:rPr>
          <w:i/>
          <w:bdr w:val="none" w:sz="0" w:space="0" w:color="auto" w:frame="1"/>
        </w:rPr>
        <w:t xml:space="preserve">r the Ark of the </w:t>
      </w:r>
      <w:r w:rsidR="00FA3A42" w:rsidRPr="00FF26C6">
        <w:rPr>
          <w:i/>
          <w:bdr w:val="none" w:sz="0" w:space="0" w:color="auto" w:frame="1"/>
        </w:rPr>
        <w:t>Covenant, God speaks to</w:t>
      </w:r>
      <w:r w:rsidR="004C68FE" w:rsidRPr="00FF26C6">
        <w:rPr>
          <w:i/>
          <w:bdr w:val="none" w:sz="0" w:space="0" w:color="auto" w:frame="1"/>
        </w:rPr>
        <w:t xml:space="preserve"> the prophet Nathan </w:t>
      </w:r>
      <w:r w:rsidR="00FA3A42" w:rsidRPr="00FF26C6">
        <w:rPr>
          <w:i/>
          <w:bdr w:val="none" w:sz="0" w:space="0" w:color="auto" w:frame="1"/>
        </w:rPr>
        <w:t>in a dream, challenging the assumption that God requires lavish gifts.</w:t>
      </w:r>
      <w:r w:rsidR="005C4FA4" w:rsidRPr="00FF26C6">
        <w:rPr>
          <w:i/>
          <w:bdr w:val="none" w:sz="0" w:space="0" w:color="auto" w:frame="1"/>
        </w:rPr>
        <w:t xml:space="preserve"> </w:t>
      </w:r>
      <w:r w:rsidR="004C68FE" w:rsidRPr="00FF26C6">
        <w:rPr>
          <w:i/>
          <w:bdr w:val="none" w:sz="0" w:space="0" w:color="auto" w:frame="1"/>
        </w:rPr>
        <w:t xml:space="preserve">God does not need a house of cedar, but will make </w:t>
      </w:r>
      <w:r w:rsidRPr="00FF26C6">
        <w:rPr>
          <w:i/>
          <w:bdr w:val="none" w:sz="0" w:space="0" w:color="auto" w:frame="1"/>
        </w:rPr>
        <w:t xml:space="preserve">Israel itself the house of God. </w:t>
      </w:r>
      <w:r w:rsidR="005C4FA4" w:rsidRPr="00FF26C6">
        <w:rPr>
          <w:i/>
          <w:bdr w:val="none" w:sz="0" w:space="0" w:color="auto" w:frame="1"/>
        </w:rPr>
        <w:t>The resting place for the Ark is not in a great house, but in the hearts, community</w:t>
      </w:r>
      <w:r w:rsidRPr="00FF26C6">
        <w:rPr>
          <w:i/>
          <w:bdr w:val="none" w:sz="0" w:space="0" w:color="auto" w:frame="1"/>
        </w:rPr>
        <w:t>,</w:t>
      </w:r>
      <w:r w:rsidR="005C4FA4" w:rsidRPr="00FF26C6">
        <w:rPr>
          <w:i/>
          <w:bdr w:val="none" w:sz="0" w:space="0" w:color="auto" w:frame="1"/>
        </w:rPr>
        <w:t xml:space="preserve"> and action of God’s people.</w:t>
      </w:r>
      <w:r>
        <w:rPr>
          <w:bdr w:val="none" w:sz="0" w:space="0" w:color="auto" w:frame="1"/>
        </w:rPr>
        <w:t>)</w:t>
      </w:r>
    </w:p>
    <w:p w:rsidR="006D656C" w:rsidRPr="00FA3A42" w:rsidRDefault="006D656C" w:rsidP="00FF26C6">
      <w:pPr>
        <w:rPr>
          <w:bdr w:val="none" w:sz="0" w:space="0" w:color="auto" w:frame="1"/>
        </w:rPr>
      </w:pPr>
    </w:p>
    <w:p w:rsidR="006D656C" w:rsidRPr="00FA3A42" w:rsidRDefault="00FF26C6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6D656C" w:rsidRPr="008A604A">
        <w:rPr>
          <w:i/>
          <w:bdr w:val="none" w:sz="0" w:space="0" w:color="auto" w:frame="1"/>
        </w:rPr>
        <w:t>The Gospel</w:t>
      </w:r>
      <w:r w:rsidRPr="008A604A">
        <w:rPr>
          <w:i/>
          <w:bdr w:val="none" w:sz="0" w:space="0" w:color="auto" w:frame="1"/>
        </w:rPr>
        <w:t xml:space="preserve"> reading</w:t>
      </w:r>
      <w:r w:rsidR="006D656C" w:rsidRPr="008A604A">
        <w:rPr>
          <w:i/>
          <w:bdr w:val="none" w:sz="0" w:space="0" w:color="auto" w:frame="1"/>
        </w:rPr>
        <w:t xml:space="preserve"> tells the story of the Annunciation and, more esp</w:t>
      </w:r>
      <w:r w:rsidR="00770DBF">
        <w:rPr>
          <w:i/>
          <w:bdr w:val="none" w:sz="0" w:space="0" w:color="auto" w:frame="1"/>
        </w:rPr>
        <w:t>ecially, Mary’s response. This gift</w:t>
      </w:r>
      <w:r w:rsidR="006D656C" w:rsidRPr="008A604A">
        <w:rPr>
          <w:i/>
          <w:bdr w:val="none" w:sz="0" w:space="0" w:color="auto" w:frame="1"/>
        </w:rPr>
        <w:t xml:space="preserve"> is an unexpected one and, </w:t>
      </w:r>
      <w:r w:rsidRPr="008A604A">
        <w:rPr>
          <w:i/>
          <w:bdr w:val="none" w:sz="0" w:space="0" w:color="auto" w:frame="1"/>
        </w:rPr>
        <w:t>for someone in Mary’s context—</w:t>
      </w:r>
      <w:r w:rsidR="006D656C" w:rsidRPr="008A604A">
        <w:rPr>
          <w:i/>
          <w:bdr w:val="none" w:sz="0" w:space="0" w:color="auto" w:frame="1"/>
        </w:rPr>
        <w:t>unwed</w:t>
      </w:r>
      <w:r w:rsidR="00B148FD" w:rsidRPr="008A604A">
        <w:rPr>
          <w:i/>
          <w:bdr w:val="none" w:sz="0" w:space="0" w:color="auto" w:frame="1"/>
        </w:rPr>
        <w:t>, of low estate,</w:t>
      </w:r>
      <w:r w:rsidR="00770DBF">
        <w:rPr>
          <w:i/>
          <w:bdr w:val="none" w:sz="0" w:space="0" w:color="auto" w:frame="1"/>
        </w:rPr>
        <w:t xml:space="preserve"> in a first-</w:t>
      </w:r>
      <w:r w:rsidR="006D656C" w:rsidRPr="008A604A">
        <w:rPr>
          <w:i/>
          <w:bdr w:val="none" w:sz="0" w:space="0" w:color="auto" w:frame="1"/>
        </w:rPr>
        <w:t xml:space="preserve">century </w:t>
      </w:r>
      <w:r w:rsidR="00B148FD" w:rsidRPr="008A604A">
        <w:rPr>
          <w:i/>
          <w:bdr w:val="none" w:sz="0" w:space="0" w:color="auto" w:frame="1"/>
        </w:rPr>
        <w:t>Roman-</w:t>
      </w:r>
      <w:r w:rsidR="008A604A" w:rsidRPr="008A604A">
        <w:rPr>
          <w:i/>
          <w:bdr w:val="none" w:sz="0" w:space="0" w:color="auto" w:frame="1"/>
        </w:rPr>
        <w:t>occupied backwater—</w:t>
      </w:r>
      <w:r w:rsidR="005C4FA4" w:rsidRPr="008A604A">
        <w:rPr>
          <w:i/>
          <w:bdr w:val="none" w:sz="0" w:space="0" w:color="auto" w:frame="1"/>
        </w:rPr>
        <w:t xml:space="preserve">could be seen as </w:t>
      </w:r>
      <w:r w:rsidR="006D656C" w:rsidRPr="008A604A">
        <w:rPr>
          <w:i/>
          <w:bdr w:val="none" w:sz="0" w:space="0" w:color="auto" w:frame="1"/>
        </w:rPr>
        <w:t xml:space="preserve">an inconvenient </w:t>
      </w:r>
      <w:r w:rsidR="00770DBF">
        <w:rPr>
          <w:i/>
          <w:bdr w:val="none" w:sz="0" w:space="0" w:color="auto" w:frame="1"/>
        </w:rPr>
        <w:t>gift</w:t>
      </w:r>
      <w:r w:rsidR="006D656C" w:rsidRPr="008A604A">
        <w:rPr>
          <w:i/>
          <w:bdr w:val="none" w:sz="0" w:space="0" w:color="auto" w:frame="1"/>
        </w:rPr>
        <w:t>. But Mary’s faith apprehends this gift as part</w:t>
      </w:r>
      <w:r w:rsidR="008A604A" w:rsidRPr="008A604A">
        <w:rPr>
          <w:i/>
          <w:bdr w:val="none" w:sz="0" w:space="0" w:color="auto" w:frame="1"/>
        </w:rPr>
        <w:t xml:space="preserve"> of God’s story. Her song, the </w:t>
      </w:r>
      <w:r w:rsidR="006D656C" w:rsidRPr="008A604A">
        <w:rPr>
          <w:i/>
          <w:bdr w:val="none" w:sz="0" w:space="0" w:color="auto" w:frame="1"/>
        </w:rPr>
        <w:t>Magnificat, demonstrates not acquiescence, but strength and purpose rooted in God’s vision. Her gift to the world was her willingness to have her life disrupted, turned upside-down, in order to help God do a new thing</w:t>
      </w:r>
      <w:r w:rsidR="006D656C" w:rsidRPr="00FA3A42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)</w:t>
      </w:r>
      <w:r w:rsidR="006D656C" w:rsidRPr="00FA3A42">
        <w:rPr>
          <w:bdr w:val="none" w:sz="0" w:space="0" w:color="auto" w:frame="1"/>
        </w:rPr>
        <w:t xml:space="preserve"> </w:t>
      </w:r>
    </w:p>
    <w:p w:rsidR="006D656C" w:rsidRPr="00FA3A42" w:rsidRDefault="006D656C" w:rsidP="00FF26C6">
      <w:pPr>
        <w:rPr>
          <w:bdr w:val="none" w:sz="0" w:space="0" w:color="auto" w:frame="1"/>
        </w:rPr>
      </w:pPr>
    </w:p>
    <w:p w:rsidR="006D656C" w:rsidRPr="00FA3A42" w:rsidRDefault="00FF26C6" w:rsidP="00FF26C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6D656C" w:rsidRPr="00770DBF">
        <w:rPr>
          <w:i/>
          <w:bdr w:val="none" w:sz="0" w:space="0" w:color="auto" w:frame="1"/>
        </w:rPr>
        <w:t xml:space="preserve">Years later, </w:t>
      </w:r>
      <w:r w:rsidR="008A604A" w:rsidRPr="00770DBF">
        <w:rPr>
          <w:i/>
          <w:bdr w:val="none" w:sz="0" w:space="0" w:color="auto" w:frame="1"/>
        </w:rPr>
        <w:t>Mary’s</w:t>
      </w:r>
      <w:r w:rsidR="006D656C" w:rsidRPr="00770DBF">
        <w:rPr>
          <w:i/>
          <w:bdr w:val="none" w:sz="0" w:space="0" w:color="auto" w:frame="1"/>
        </w:rPr>
        <w:t xml:space="preserve"> son would share this faith with his followers: that we must make room</w:t>
      </w:r>
      <w:r w:rsidR="005C4FA4" w:rsidRPr="00770DBF">
        <w:rPr>
          <w:i/>
          <w:bdr w:val="none" w:sz="0" w:space="0" w:color="auto" w:frame="1"/>
        </w:rPr>
        <w:t xml:space="preserve"> in</w:t>
      </w:r>
      <w:r w:rsidR="006D656C" w:rsidRPr="00770DBF">
        <w:rPr>
          <w:i/>
          <w:bdr w:val="none" w:sz="0" w:space="0" w:color="auto" w:frame="1"/>
        </w:rPr>
        <w:t xml:space="preserve"> our lives in order to care for those we know and those we don’t; to go beyond politeness </w:t>
      </w:r>
      <w:r w:rsidR="005C4FA4" w:rsidRPr="00770DBF">
        <w:rPr>
          <w:i/>
          <w:bdr w:val="none" w:sz="0" w:space="0" w:color="auto" w:frame="1"/>
        </w:rPr>
        <w:t>and</w:t>
      </w:r>
      <w:r w:rsidR="006D656C" w:rsidRPr="00770DBF">
        <w:rPr>
          <w:i/>
          <w:bdr w:val="none" w:sz="0" w:space="0" w:color="auto" w:frame="1"/>
        </w:rPr>
        <w:t xml:space="preserve"> sentiment</w:t>
      </w:r>
      <w:r w:rsidR="005C4FA4" w:rsidRPr="00770DBF">
        <w:rPr>
          <w:i/>
          <w:bdr w:val="none" w:sz="0" w:space="0" w:color="auto" w:frame="1"/>
        </w:rPr>
        <w:t xml:space="preserve"> in order</w:t>
      </w:r>
      <w:r w:rsidR="006D656C" w:rsidRPr="00770DBF">
        <w:rPr>
          <w:i/>
          <w:bdr w:val="none" w:sz="0" w:space="0" w:color="auto" w:frame="1"/>
        </w:rPr>
        <w:t xml:space="preserve"> </w:t>
      </w:r>
      <w:r w:rsidR="005C4FA4" w:rsidRPr="00770DBF">
        <w:rPr>
          <w:i/>
          <w:bdr w:val="none" w:sz="0" w:space="0" w:color="auto" w:frame="1"/>
        </w:rPr>
        <w:t>to</w:t>
      </w:r>
      <w:r w:rsidR="006D656C" w:rsidRPr="00770DBF">
        <w:rPr>
          <w:i/>
          <w:bdr w:val="none" w:sz="0" w:space="0" w:color="auto" w:frame="1"/>
        </w:rPr>
        <w:t xml:space="preserve"> reach for compassion, self-giving, and</w:t>
      </w:r>
      <w:r w:rsidR="005C4FA4" w:rsidRPr="00770DBF">
        <w:rPr>
          <w:i/>
          <w:bdr w:val="none" w:sz="0" w:space="0" w:color="auto" w:frame="1"/>
        </w:rPr>
        <w:t xml:space="preserve"> trust in</w:t>
      </w:r>
      <w:r w:rsidR="006D656C" w:rsidRPr="00770DBF">
        <w:rPr>
          <w:i/>
          <w:bdr w:val="none" w:sz="0" w:space="0" w:color="auto" w:frame="1"/>
        </w:rPr>
        <w:t xml:space="preserve"> God.</w:t>
      </w:r>
      <w:r w:rsidR="00565C57" w:rsidRPr="00770DBF">
        <w:rPr>
          <w:i/>
          <w:bdr w:val="none" w:sz="0" w:space="0" w:color="auto" w:frame="1"/>
        </w:rPr>
        <w:t xml:space="preserve"> </w:t>
      </w:r>
      <w:r w:rsidR="00B148FD" w:rsidRPr="00770DBF">
        <w:rPr>
          <w:i/>
          <w:bdr w:val="none" w:sz="0" w:space="0" w:color="auto" w:frame="1"/>
        </w:rPr>
        <w:t xml:space="preserve">Medieval </w:t>
      </w:r>
      <w:r w:rsidR="006D656C" w:rsidRPr="00770DBF">
        <w:rPr>
          <w:i/>
          <w:bdr w:val="none" w:sz="0" w:space="0" w:color="auto" w:frame="1"/>
        </w:rPr>
        <w:t>theologian</w:t>
      </w:r>
      <w:r w:rsidR="008A604A" w:rsidRPr="00770DBF">
        <w:rPr>
          <w:i/>
          <w:bdr w:val="none" w:sz="0" w:space="0" w:color="auto" w:frame="1"/>
        </w:rPr>
        <w:t>,</w:t>
      </w:r>
      <w:r w:rsidR="006D656C" w:rsidRPr="00770DBF">
        <w:rPr>
          <w:i/>
          <w:bdr w:val="none" w:sz="0" w:space="0" w:color="auto" w:frame="1"/>
        </w:rPr>
        <w:t xml:space="preserve"> Meister Eckhart</w:t>
      </w:r>
      <w:r w:rsidR="008A604A" w:rsidRPr="00770DBF">
        <w:rPr>
          <w:i/>
          <w:bdr w:val="none" w:sz="0" w:space="0" w:color="auto" w:frame="1"/>
        </w:rPr>
        <w:t>,</w:t>
      </w:r>
      <w:r w:rsidR="006D656C" w:rsidRPr="00770DBF">
        <w:rPr>
          <w:i/>
          <w:bdr w:val="none" w:sz="0" w:space="0" w:color="auto" w:frame="1"/>
        </w:rPr>
        <w:t xml:space="preserve"> once asked, “What good is it to me if Mary gave birth to the Son of God 1400 years ago, and I do not also give birth to the Son of God in my time and in my culture? We are all meant to be mothers of God.”</w:t>
      </w:r>
      <w:r>
        <w:rPr>
          <w:bdr w:val="none" w:sz="0" w:space="0" w:color="auto" w:frame="1"/>
        </w:rPr>
        <w:t>)</w:t>
      </w:r>
      <w:r w:rsidR="006D656C" w:rsidRPr="00FA3A42">
        <w:rPr>
          <w:bdr w:val="none" w:sz="0" w:space="0" w:color="auto" w:frame="1"/>
        </w:rPr>
        <w:t xml:space="preserve"> </w:t>
      </w:r>
    </w:p>
    <w:p w:rsidR="002641DD" w:rsidRPr="00FA3A42" w:rsidRDefault="002641DD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EF2923" w:rsidRPr="00FA3A42" w:rsidRDefault="00EF2923" w:rsidP="009019CC">
      <w:pPr>
        <w:rPr>
          <w:bCs/>
          <w:i/>
          <w:color w:val="000000" w:themeColor="text1"/>
          <w:bdr w:val="none" w:sz="0" w:space="0" w:color="auto" w:frame="1"/>
        </w:rPr>
      </w:pPr>
      <w:r w:rsidRPr="00FA3A42">
        <w:rPr>
          <w:b/>
          <w:bCs/>
          <w:color w:val="000000" w:themeColor="text1"/>
          <w:bdr w:val="none" w:sz="0" w:space="0" w:color="auto" w:frame="1"/>
        </w:rPr>
        <w:t>Caro</w:t>
      </w:r>
      <w:r w:rsidR="008A604A">
        <w:rPr>
          <w:b/>
          <w:bCs/>
          <w:color w:val="000000" w:themeColor="text1"/>
          <w:bdr w:val="none" w:sz="0" w:space="0" w:color="auto" w:frame="1"/>
        </w:rPr>
        <w:t>l:</w:t>
      </w:r>
      <w:r w:rsidR="00565C57" w:rsidRPr="00FA3A42">
        <w:rPr>
          <w:b/>
          <w:bCs/>
          <w:color w:val="000000" w:themeColor="text1"/>
          <w:bdr w:val="none" w:sz="0" w:space="0" w:color="auto" w:frame="1"/>
        </w:rPr>
        <w:tab/>
      </w:r>
      <w:r w:rsidR="008A604A" w:rsidRPr="008A604A">
        <w:t>“</w:t>
      </w:r>
      <w:r w:rsidR="00421262" w:rsidRPr="008A604A">
        <w:t>There W</w:t>
      </w:r>
      <w:r w:rsidR="00703802" w:rsidRPr="008A604A">
        <w:t>as a Child in Galilee</w:t>
      </w:r>
      <w:r w:rsidR="008A604A" w:rsidRPr="008A604A">
        <w:t>” (</w:t>
      </w:r>
      <w:r w:rsidR="00703802" w:rsidRPr="008A604A">
        <w:t>MV 134</w:t>
      </w:r>
      <w:r w:rsidR="008A604A" w:rsidRPr="008A604A">
        <w:t>)</w:t>
      </w:r>
    </w:p>
    <w:p w:rsidR="00703802" w:rsidRPr="00FA3A42" w:rsidRDefault="008A604A" w:rsidP="008A604A">
      <w:pPr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703802" w:rsidRPr="00770DBF">
        <w:rPr>
          <w:i/>
          <w:bdr w:val="none" w:sz="0" w:space="0" w:color="auto" w:frame="1"/>
        </w:rPr>
        <w:t xml:space="preserve">Not only does this hymn reinforce the continuity between Mary’s faithful love and that of Jesus, it also continues </w:t>
      </w:r>
      <w:r w:rsidR="00421262" w:rsidRPr="00770DBF">
        <w:rPr>
          <w:i/>
          <w:bdr w:val="none" w:sz="0" w:space="0" w:color="auto" w:frame="1"/>
        </w:rPr>
        <w:t xml:space="preserve">where </w:t>
      </w:r>
      <w:r w:rsidR="00703802" w:rsidRPr="00770DBF">
        <w:rPr>
          <w:i/>
          <w:bdr w:val="none" w:sz="0" w:space="0" w:color="auto" w:frame="1"/>
        </w:rPr>
        <w:t xml:space="preserve">the Gospel lesson </w:t>
      </w:r>
      <w:r w:rsidR="00173977">
        <w:rPr>
          <w:i/>
          <w:bdr w:val="none" w:sz="0" w:space="0" w:color="auto" w:frame="1"/>
        </w:rPr>
        <w:t>ends</w:t>
      </w:r>
      <w:r w:rsidR="00421262" w:rsidRPr="00770DBF">
        <w:rPr>
          <w:i/>
          <w:bdr w:val="none" w:sz="0" w:space="0" w:color="auto" w:frame="1"/>
        </w:rPr>
        <w:t xml:space="preserve">, </w:t>
      </w:r>
      <w:r w:rsidR="005C4FA4" w:rsidRPr="00770DBF">
        <w:rPr>
          <w:i/>
          <w:bdr w:val="none" w:sz="0" w:space="0" w:color="auto" w:frame="1"/>
        </w:rPr>
        <w:t>with an encapsulation of</w:t>
      </w:r>
      <w:r w:rsidRPr="00770DBF">
        <w:rPr>
          <w:i/>
          <w:bdr w:val="none" w:sz="0" w:space="0" w:color="auto" w:frame="1"/>
        </w:rPr>
        <w:t xml:space="preserve"> the Magnificat </w:t>
      </w:r>
      <w:r w:rsidRPr="009B08E2">
        <w:rPr>
          <w:bdr w:val="none" w:sz="0" w:space="0" w:color="auto" w:frame="1"/>
        </w:rPr>
        <w:t>(</w:t>
      </w:r>
      <w:r w:rsidRPr="00770DBF">
        <w:rPr>
          <w:i/>
          <w:bdr w:val="none" w:sz="0" w:space="0" w:color="auto" w:frame="1"/>
        </w:rPr>
        <w:t>Luke 1:46–</w:t>
      </w:r>
      <w:r w:rsidR="00421262" w:rsidRPr="00770DBF">
        <w:rPr>
          <w:i/>
          <w:bdr w:val="none" w:sz="0" w:space="0" w:color="auto" w:frame="1"/>
        </w:rPr>
        <w:t>55</w:t>
      </w:r>
      <w:r w:rsidR="00421262" w:rsidRPr="00FA3A42">
        <w:rPr>
          <w:bdr w:val="none" w:sz="0" w:space="0" w:color="auto" w:frame="1"/>
        </w:rPr>
        <w:t>).</w:t>
      </w:r>
      <w:r>
        <w:rPr>
          <w:bdr w:val="none" w:sz="0" w:space="0" w:color="auto" w:frame="1"/>
        </w:rPr>
        <w:t>)</w:t>
      </w:r>
    </w:p>
    <w:p w:rsidR="00EF2923" w:rsidRPr="00FA3A42" w:rsidRDefault="00EF2923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9B3675" w:rsidRPr="00FA3A42" w:rsidRDefault="009B3675" w:rsidP="009019CC">
      <w:pPr>
        <w:rPr>
          <w:b/>
          <w:bCs/>
          <w:color w:val="000000" w:themeColor="text1"/>
          <w:bdr w:val="none" w:sz="0" w:space="0" w:color="auto" w:frame="1"/>
        </w:rPr>
      </w:pPr>
    </w:p>
    <w:p w:rsidR="009B3675" w:rsidRPr="00FA3A42" w:rsidRDefault="009B3675" w:rsidP="008A604A">
      <w:pPr>
        <w:pStyle w:val="Heading2"/>
        <w:rPr>
          <w:rFonts w:eastAsia="Times New Roman"/>
          <w:bdr w:val="none" w:sz="0" w:space="0" w:color="auto" w:frame="1"/>
        </w:rPr>
      </w:pPr>
      <w:r w:rsidRPr="00FA3A42">
        <w:rPr>
          <w:rFonts w:eastAsia="Times New Roman"/>
          <w:bdr w:val="none" w:sz="0" w:space="0" w:color="auto" w:frame="1"/>
        </w:rPr>
        <w:lastRenderedPageBreak/>
        <w:t>Responding and Going Out in God’s World</w:t>
      </w:r>
    </w:p>
    <w:p w:rsidR="00EF2923" w:rsidRPr="008A604A" w:rsidRDefault="00EF2923" w:rsidP="008A604A">
      <w:pPr>
        <w:rPr>
          <w:b/>
          <w:bdr w:val="none" w:sz="0" w:space="0" w:color="auto" w:frame="1"/>
        </w:rPr>
      </w:pPr>
      <w:r w:rsidRPr="008A604A">
        <w:rPr>
          <w:b/>
          <w:bdr w:val="none" w:sz="0" w:space="0" w:color="auto" w:frame="1"/>
        </w:rPr>
        <w:t>Community at Prayer</w:t>
      </w:r>
    </w:p>
    <w:p w:rsidR="00061D33" w:rsidRDefault="00061D33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God of H</w:t>
      </w:r>
      <w:r w:rsidRPr="00061D33">
        <w:rPr>
          <w:bdr w:val="none" w:sz="0" w:space="0" w:color="auto" w:frame="1"/>
        </w:rPr>
        <w:t xml:space="preserve">ope, </w:t>
      </w:r>
      <w:r>
        <w:rPr>
          <w:bdr w:val="none" w:sz="0" w:space="0" w:color="auto" w:frame="1"/>
        </w:rPr>
        <w:t>you hear our</w:t>
      </w:r>
      <w:r w:rsidRPr="00061D3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silent prayers and urgent cries</w:t>
      </w:r>
      <w:r w:rsidR="008A604A">
        <w:rPr>
          <w:bdr w:val="none" w:sz="0" w:space="0" w:color="auto" w:frame="1"/>
        </w:rPr>
        <w:t>.</w:t>
      </w:r>
    </w:p>
    <w:p w:rsidR="00061D33" w:rsidRDefault="00061D33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Hear us now as </w:t>
      </w:r>
      <w:r w:rsidRPr="00061D33">
        <w:rPr>
          <w:bdr w:val="none" w:sz="0" w:space="0" w:color="auto" w:frame="1"/>
        </w:rPr>
        <w:t>we pra</w:t>
      </w:r>
      <w:r>
        <w:rPr>
          <w:bdr w:val="none" w:sz="0" w:space="0" w:color="auto" w:frame="1"/>
        </w:rPr>
        <w:t>y for your world and its people.</w:t>
      </w: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>God of hope, hear our prayer</w:t>
      </w:r>
      <w:r>
        <w:rPr>
          <w:bdr w:val="none" w:sz="0" w:space="0" w:color="auto" w:frame="1"/>
        </w:rPr>
        <w:t>.</w:t>
      </w:r>
    </w:p>
    <w:p w:rsidR="00061D33" w:rsidRPr="00061D33" w:rsidRDefault="00061D33" w:rsidP="008A604A">
      <w:pPr>
        <w:rPr>
          <w:bdr w:val="none" w:sz="0" w:space="0" w:color="auto" w:frame="1"/>
        </w:rPr>
      </w:pPr>
    </w:p>
    <w:p w:rsidR="00061D33" w:rsidRPr="00061D33" w:rsidRDefault="00061D33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God of P</w:t>
      </w:r>
      <w:r w:rsidRPr="00061D33">
        <w:rPr>
          <w:bdr w:val="none" w:sz="0" w:space="0" w:color="auto" w:frame="1"/>
        </w:rPr>
        <w:t xml:space="preserve">eace, on this </w:t>
      </w:r>
      <w:r>
        <w:rPr>
          <w:bdr w:val="none" w:sz="0" w:space="0" w:color="auto" w:frame="1"/>
        </w:rPr>
        <w:t>day</w:t>
      </w:r>
      <w:r w:rsidRPr="00061D33">
        <w:rPr>
          <w:bdr w:val="none" w:sz="0" w:space="0" w:color="auto" w:frame="1"/>
        </w:rPr>
        <w:t xml:space="preserve"> we pray</w:t>
      </w:r>
    </w:p>
    <w:p w:rsidR="009F09A2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>for the people of Bethlehem, of Israel</w:t>
      </w:r>
      <w:r w:rsidR="008A604A">
        <w:rPr>
          <w:bdr w:val="none" w:sz="0" w:space="0" w:color="auto" w:frame="1"/>
        </w:rPr>
        <w:t>,</w:t>
      </w:r>
      <w:r w:rsidRPr="00061D33">
        <w:rPr>
          <w:bdr w:val="none" w:sz="0" w:space="0" w:color="auto" w:frame="1"/>
        </w:rPr>
        <w:t xml:space="preserve"> and </w:t>
      </w:r>
      <w:r w:rsidR="008A604A">
        <w:rPr>
          <w:bdr w:val="none" w:sz="0" w:space="0" w:color="auto" w:frame="1"/>
        </w:rPr>
        <w:t xml:space="preserve">of </w:t>
      </w:r>
      <w:r w:rsidRPr="00061D33">
        <w:rPr>
          <w:bdr w:val="none" w:sz="0" w:space="0" w:color="auto" w:frame="1"/>
        </w:rPr>
        <w:t>Palestine;</w:t>
      </w:r>
      <w:r>
        <w:rPr>
          <w:bdr w:val="none" w:sz="0" w:space="0" w:color="auto" w:frame="1"/>
        </w:rPr>
        <w:t xml:space="preserve"> </w:t>
      </w:r>
    </w:p>
    <w:p w:rsidR="00061D33" w:rsidRPr="00061D33" w:rsidRDefault="00061D33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for (</w:t>
      </w:r>
      <w:r w:rsidR="008A604A">
        <w:rPr>
          <w:i/>
          <w:bdr w:val="none" w:sz="0" w:space="0" w:color="auto" w:frame="1"/>
        </w:rPr>
        <w:t>name</w:t>
      </w:r>
      <w:r w:rsidRPr="008A604A">
        <w:rPr>
          <w:i/>
          <w:bdr w:val="none" w:sz="0" w:space="0" w:color="auto" w:frame="1"/>
        </w:rPr>
        <w:t xml:space="preserve"> places suffering conflict</w:t>
      </w:r>
      <w:r>
        <w:rPr>
          <w:bdr w:val="none" w:sz="0" w:space="0" w:color="auto" w:frame="1"/>
        </w:rPr>
        <w:t>);</w:t>
      </w: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 xml:space="preserve">for refugees who </w:t>
      </w:r>
      <w:r w:rsidR="009F09A2">
        <w:rPr>
          <w:bdr w:val="none" w:sz="0" w:space="0" w:color="auto" w:frame="1"/>
        </w:rPr>
        <w:t>have nowhere to lay their heads;</w:t>
      </w:r>
      <w:r w:rsidRPr="00061D33">
        <w:rPr>
          <w:bdr w:val="none" w:sz="0" w:space="0" w:color="auto" w:frame="1"/>
        </w:rPr>
        <w:t xml:space="preserve"> </w:t>
      </w: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 xml:space="preserve">for those who find themselves in strange lands. </w:t>
      </w: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>God of the morning star</w:t>
      </w:r>
      <w:r>
        <w:rPr>
          <w:bdr w:val="none" w:sz="0" w:space="0" w:color="auto" w:frame="1"/>
        </w:rPr>
        <w:t xml:space="preserve">, </w:t>
      </w:r>
      <w:r w:rsidRPr="00061D33">
        <w:rPr>
          <w:bdr w:val="none" w:sz="0" w:space="0" w:color="auto" w:frame="1"/>
        </w:rPr>
        <w:t xml:space="preserve">protect </w:t>
      </w:r>
      <w:r>
        <w:rPr>
          <w:bdr w:val="none" w:sz="0" w:space="0" w:color="auto" w:frame="1"/>
        </w:rPr>
        <w:t>all people</w:t>
      </w:r>
      <w:r w:rsidRPr="00061D33">
        <w:rPr>
          <w:bdr w:val="none" w:sz="0" w:space="0" w:color="auto" w:frame="1"/>
        </w:rPr>
        <w:t xml:space="preserve">. Guide </w:t>
      </w:r>
      <w:r>
        <w:rPr>
          <w:bdr w:val="none" w:sz="0" w:space="0" w:color="auto" w:frame="1"/>
        </w:rPr>
        <w:t>us</w:t>
      </w:r>
      <w:r w:rsidRPr="00061D33">
        <w:rPr>
          <w:bdr w:val="none" w:sz="0" w:space="0" w:color="auto" w:frame="1"/>
        </w:rPr>
        <w:t xml:space="preserve"> in the ways of mercy and </w:t>
      </w:r>
      <w:r>
        <w:rPr>
          <w:bdr w:val="none" w:sz="0" w:space="0" w:color="auto" w:frame="1"/>
        </w:rPr>
        <w:t>justice</w:t>
      </w:r>
      <w:r w:rsidRPr="00061D33">
        <w:rPr>
          <w:bdr w:val="none" w:sz="0" w:space="0" w:color="auto" w:frame="1"/>
        </w:rPr>
        <w:t>.</w:t>
      </w:r>
    </w:p>
    <w:p w:rsidR="00061D33" w:rsidRPr="00061D33" w:rsidRDefault="00061D33" w:rsidP="008A604A">
      <w:pPr>
        <w:rPr>
          <w:i/>
          <w:bdr w:val="none" w:sz="0" w:space="0" w:color="auto" w:frame="1"/>
        </w:rPr>
      </w:pPr>
    </w:p>
    <w:p w:rsid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 xml:space="preserve">God of Joy, </w:t>
      </w:r>
      <w:r>
        <w:rPr>
          <w:bdr w:val="none" w:sz="0" w:space="0" w:color="auto" w:frame="1"/>
        </w:rPr>
        <w:t>on this day we pray</w:t>
      </w: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>for those who will spend this day alone;</w:t>
      </w:r>
    </w:p>
    <w:p w:rsid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>for those whose tables will have an</w:t>
      </w:r>
      <w:r w:rsidR="009F09A2">
        <w:rPr>
          <w:bdr w:val="none" w:sz="0" w:space="0" w:color="auto" w:frame="1"/>
        </w:rPr>
        <w:t xml:space="preserve"> empty place this year;</w:t>
      </w:r>
    </w:p>
    <w:p w:rsidR="00061D33" w:rsidRDefault="00061D33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for those in care home</w:t>
      </w:r>
      <w:r w:rsidR="00770DBF">
        <w:rPr>
          <w:bdr w:val="none" w:sz="0" w:space="0" w:color="auto" w:frame="1"/>
        </w:rPr>
        <w:t>s</w:t>
      </w:r>
      <w:r>
        <w:rPr>
          <w:bdr w:val="none" w:sz="0" w:space="0" w:color="auto" w:frame="1"/>
        </w:rPr>
        <w:t xml:space="preserve"> and hospital</w:t>
      </w:r>
      <w:r w:rsidR="00770DBF">
        <w:rPr>
          <w:bdr w:val="none" w:sz="0" w:space="0" w:color="auto" w:frame="1"/>
        </w:rPr>
        <w:t>s</w:t>
      </w:r>
      <w:r w:rsidR="009F09A2">
        <w:rPr>
          <w:bdr w:val="none" w:sz="0" w:space="0" w:color="auto" w:frame="1"/>
        </w:rPr>
        <w:t>;</w:t>
      </w:r>
    </w:p>
    <w:p w:rsidR="009F09A2" w:rsidRDefault="009F09A2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and for our loved ones who live again in your eternal joy.</w:t>
      </w:r>
    </w:p>
    <w:p w:rsidR="009F09A2" w:rsidRDefault="009F09A2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God of heaven and earth, of anticipation and promise, be with us and heal us.</w:t>
      </w:r>
    </w:p>
    <w:p w:rsidR="009F09A2" w:rsidRDefault="009F09A2" w:rsidP="008A604A">
      <w:pPr>
        <w:rPr>
          <w:bdr w:val="none" w:sz="0" w:space="0" w:color="auto" w:frame="1"/>
        </w:rPr>
      </w:pPr>
    </w:p>
    <w:p w:rsidR="00061D33" w:rsidRDefault="008A604A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God of L</w:t>
      </w:r>
      <w:r w:rsidR="00061D33">
        <w:rPr>
          <w:bdr w:val="none" w:sz="0" w:space="0" w:color="auto" w:frame="1"/>
        </w:rPr>
        <w:t xml:space="preserve">ove, </w:t>
      </w:r>
      <w:r w:rsidR="00061D33" w:rsidRPr="00061D33">
        <w:rPr>
          <w:bdr w:val="none" w:sz="0" w:space="0" w:color="auto" w:frame="1"/>
        </w:rPr>
        <w:t xml:space="preserve">open our hearts, that we might receive you and hear your voice. </w:t>
      </w:r>
    </w:p>
    <w:p w:rsid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 xml:space="preserve">Open us to the possibility of true change, in us and in others. </w:t>
      </w:r>
    </w:p>
    <w:p w:rsidR="00061D33" w:rsidRDefault="009F09A2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R</w:t>
      </w:r>
      <w:r w:rsidR="00061D33" w:rsidRPr="00061D33">
        <w:rPr>
          <w:bdr w:val="none" w:sz="0" w:space="0" w:color="auto" w:frame="1"/>
        </w:rPr>
        <w:t xml:space="preserve">emind us of your promise, made again to </w:t>
      </w:r>
      <w:r w:rsidR="00061D33">
        <w:rPr>
          <w:bdr w:val="none" w:sz="0" w:space="0" w:color="auto" w:frame="1"/>
        </w:rPr>
        <w:t>every</w:t>
      </w:r>
      <w:r w:rsidR="00061D33" w:rsidRPr="00061D33">
        <w:rPr>
          <w:bdr w:val="none" w:sz="0" w:space="0" w:color="auto" w:frame="1"/>
        </w:rPr>
        <w:t xml:space="preserve"> generation, of your </w:t>
      </w:r>
      <w:r>
        <w:rPr>
          <w:bdr w:val="none" w:sz="0" w:space="0" w:color="auto" w:frame="1"/>
        </w:rPr>
        <w:t>enduring</w:t>
      </w:r>
      <w:r w:rsidR="00061D33" w:rsidRPr="00061D33">
        <w:rPr>
          <w:bdr w:val="none" w:sz="0" w:space="0" w:color="auto" w:frame="1"/>
        </w:rPr>
        <w:t xml:space="preserve"> love. </w:t>
      </w: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 xml:space="preserve">May things on earth be as they are in heaven. </w:t>
      </w:r>
      <w:r w:rsidRPr="00061D33">
        <w:rPr>
          <w:bdr w:val="none" w:sz="0" w:space="0" w:color="auto" w:frame="1"/>
        </w:rPr>
        <w:tab/>
      </w:r>
    </w:p>
    <w:p w:rsidR="009F09A2" w:rsidRDefault="009F09A2" w:rsidP="008A604A">
      <w:pPr>
        <w:rPr>
          <w:bdr w:val="none" w:sz="0" w:space="0" w:color="auto" w:frame="1"/>
        </w:rPr>
      </w:pPr>
    </w:p>
    <w:p w:rsidR="00061D33" w:rsidRPr="00061D33" w:rsidRDefault="00061D33" w:rsidP="008A604A">
      <w:pPr>
        <w:rPr>
          <w:bdr w:val="none" w:sz="0" w:space="0" w:color="auto" w:frame="1"/>
        </w:rPr>
      </w:pPr>
      <w:r w:rsidRPr="00061D33">
        <w:rPr>
          <w:bdr w:val="none" w:sz="0" w:space="0" w:color="auto" w:frame="1"/>
        </w:rPr>
        <w:t xml:space="preserve">We pray these things in the name of the One who comes, Jesus Christ. </w:t>
      </w:r>
      <w:r w:rsidRPr="00770DBF">
        <w:rPr>
          <w:b/>
          <w:bdr w:val="none" w:sz="0" w:space="0" w:color="auto" w:frame="1"/>
        </w:rPr>
        <w:t>Amen.</w:t>
      </w:r>
    </w:p>
    <w:p w:rsidR="00EF2923" w:rsidRPr="00FA3A42" w:rsidRDefault="00EF2923" w:rsidP="008A604A">
      <w:pPr>
        <w:rPr>
          <w:bdr w:val="none" w:sz="0" w:space="0" w:color="auto" w:frame="1"/>
        </w:rPr>
      </w:pPr>
    </w:p>
    <w:p w:rsidR="009F09A2" w:rsidRDefault="009F09A2" w:rsidP="008A604A">
      <w:pPr>
        <w:rPr>
          <w:bdr w:val="none" w:sz="0" w:space="0" w:color="auto" w:frame="1"/>
        </w:rPr>
      </w:pPr>
    </w:p>
    <w:p w:rsidR="00EF2923" w:rsidRPr="008A604A" w:rsidRDefault="00EF2923" w:rsidP="008A604A">
      <w:pPr>
        <w:rPr>
          <w:bdr w:val="none" w:sz="0" w:space="0" w:color="auto" w:frame="1"/>
        </w:rPr>
      </w:pPr>
      <w:r w:rsidRPr="008A604A">
        <w:rPr>
          <w:b/>
          <w:bdr w:val="none" w:sz="0" w:space="0" w:color="auto" w:frame="1"/>
        </w:rPr>
        <w:t>Carol</w:t>
      </w:r>
      <w:r w:rsidR="008A604A" w:rsidRPr="008A604A">
        <w:rPr>
          <w:b/>
          <w:bdr w:val="none" w:sz="0" w:space="0" w:color="auto" w:frame="1"/>
        </w:rPr>
        <w:t>:</w:t>
      </w:r>
      <w:r w:rsidR="00421262" w:rsidRPr="008A604A">
        <w:rPr>
          <w:b/>
          <w:bdr w:val="none" w:sz="0" w:space="0" w:color="auto" w:frame="1"/>
        </w:rPr>
        <w:tab/>
      </w:r>
      <w:r w:rsidR="008A604A">
        <w:rPr>
          <w:bdr w:val="none" w:sz="0" w:space="0" w:color="auto" w:frame="1"/>
        </w:rPr>
        <w:t>“</w:t>
      </w:r>
      <w:r w:rsidR="007B5C8E" w:rsidRPr="008A604A">
        <w:rPr>
          <w:bdr w:val="none" w:sz="0" w:space="0" w:color="auto" w:frame="1"/>
        </w:rPr>
        <w:t>Down to Earth as a Dove</w:t>
      </w:r>
      <w:r w:rsidR="008A604A">
        <w:rPr>
          <w:bdr w:val="none" w:sz="0" w:space="0" w:color="auto" w:frame="1"/>
        </w:rPr>
        <w:t>” (</w:t>
      </w:r>
      <w:r w:rsidR="007B5C8E" w:rsidRPr="008A604A">
        <w:rPr>
          <w:bdr w:val="none" w:sz="0" w:space="0" w:color="auto" w:frame="1"/>
        </w:rPr>
        <w:t>VU 42</w:t>
      </w:r>
      <w:r w:rsidR="00770DBF">
        <w:rPr>
          <w:bdr w:val="none" w:sz="0" w:space="0" w:color="auto" w:frame="1"/>
        </w:rPr>
        <w:t xml:space="preserve"> tune</w:t>
      </w:r>
      <w:r w:rsidR="00001780">
        <w:rPr>
          <w:bdr w:val="none" w:sz="0" w:space="0" w:color="auto" w:frame="1"/>
        </w:rPr>
        <w:t>:</w:t>
      </w:r>
      <w:r w:rsidR="00770DBF">
        <w:rPr>
          <w:bdr w:val="none" w:sz="0" w:space="0" w:color="auto" w:frame="1"/>
        </w:rPr>
        <w:t xml:space="preserve"> PERSONEN</w:t>
      </w:r>
      <w:r w:rsidR="009B08E2">
        <w:rPr>
          <w:bdr w:val="none" w:sz="0" w:space="0" w:color="auto" w:frame="1"/>
        </w:rPr>
        <w:t>T</w:t>
      </w:r>
      <w:r w:rsidR="00770DBF">
        <w:rPr>
          <w:bdr w:val="none" w:sz="0" w:space="0" w:color="auto" w:frame="1"/>
        </w:rPr>
        <w:t xml:space="preserve"> HODIE</w:t>
      </w:r>
      <w:r w:rsidR="008A604A">
        <w:rPr>
          <w:bdr w:val="none" w:sz="0" w:space="0" w:color="auto" w:frame="1"/>
        </w:rPr>
        <w:t>)</w:t>
      </w:r>
    </w:p>
    <w:p w:rsidR="007B5C8E" w:rsidRPr="008A604A" w:rsidRDefault="008A604A" w:rsidP="008A604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(</w:t>
      </w:r>
      <w:r w:rsidR="007B5C8E" w:rsidRPr="00770DBF">
        <w:rPr>
          <w:i/>
          <w:bdr w:val="none" w:sz="0" w:space="0" w:color="auto" w:frame="1"/>
        </w:rPr>
        <w:t xml:space="preserve">This tune </w:t>
      </w:r>
      <w:r w:rsidR="00B148FD" w:rsidRPr="00770DBF">
        <w:rPr>
          <w:i/>
          <w:bdr w:val="none" w:sz="0" w:space="0" w:color="auto" w:frame="1"/>
        </w:rPr>
        <w:t>may</w:t>
      </w:r>
      <w:r w:rsidR="007B5C8E" w:rsidRPr="00770DBF">
        <w:rPr>
          <w:i/>
          <w:bdr w:val="none" w:sz="0" w:space="0" w:color="auto" w:frame="1"/>
        </w:rPr>
        <w:t xml:space="preserve"> not be familiar to </w:t>
      </w:r>
      <w:r w:rsidR="00B148FD" w:rsidRPr="00770DBF">
        <w:rPr>
          <w:i/>
          <w:bdr w:val="none" w:sz="0" w:space="0" w:color="auto" w:frame="1"/>
        </w:rPr>
        <w:t>some</w:t>
      </w:r>
      <w:r w:rsidR="007B5C8E" w:rsidRPr="00770DBF">
        <w:rPr>
          <w:i/>
          <w:bdr w:val="none" w:sz="0" w:space="0" w:color="auto" w:frame="1"/>
        </w:rPr>
        <w:t xml:space="preserve"> congregations. However, it lends itself well to adding percussion, other instruments</w:t>
      </w:r>
      <w:r w:rsidRPr="00770DBF">
        <w:rPr>
          <w:i/>
          <w:bdr w:val="none" w:sz="0" w:space="0" w:color="auto" w:frame="1"/>
        </w:rPr>
        <w:t>, and even actions. Alternative hymns</w:t>
      </w:r>
      <w:r w:rsidR="007B5C8E" w:rsidRPr="00770DBF">
        <w:rPr>
          <w:i/>
          <w:bdr w:val="none" w:sz="0" w:space="0" w:color="auto" w:frame="1"/>
        </w:rPr>
        <w:t xml:space="preserve"> include: </w:t>
      </w:r>
      <w:r w:rsidRPr="00770DBF">
        <w:rPr>
          <w:i/>
          <w:bdr w:val="none" w:sz="0" w:space="0" w:color="auto" w:frame="1"/>
        </w:rPr>
        <w:t>“</w:t>
      </w:r>
      <w:r w:rsidR="00FE03FD" w:rsidRPr="00770DBF">
        <w:rPr>
          <w:i/>
          <w:bdr w:val="none" w:sz="0" w:space="0" w:color="auto" w:frame="1"/>
        </w:rPr>
        <w:t>Once in Royal David’s City</w:t>
      </w:r>
      <w:r w:rsidRPr="00770DBF">
        <w:rPr>
          <w:i/>
          <w:bdr w:val="none" w:sz="0" w:space="0" w:color="auto" w:frame="1"/>
        </w:rPr>
        <w:t>”</w:t>
      </w:r>
      <w:r w:rsidR="00FE03FD" w:rsidRPr="008A604A">
        <w:rPr>
          <w:bdr w:val="none" w:sz="0" w:space="0" w:color="auto" w:frame="1"/>
        </w:rPr>
        <w:t xml:space="preserve"> (VU </w:t>
      </w:r>
      <w:r w:rsidR="00FE03FD" w:rsidRPr="00770DBF">
        <w:rPr>
          <w:i/>
          <w:bdr w:val="none" w:sz="0" w:space="0" w:color="auto" w:frame="1"/>
        </w:rPr>
        <w:t>62</w:t>
      </w:r>
      <w:r w:rsidR="00FE03FD" w:rsidRPr="008A604A">
        <w:rPr>
          <w:bdr w:val="none" w:sz="0" w:space="0" w:color="auto" w:frame="1"/>
        </w:rPr>
        <w:t xml:space="preserve">), </w:t>
      </w:r>
      <w:r w:rsidR="00FE03FD" w:rsidRPr="00770DBF">
        <w:rPr>
          <w:i/>
          <w:bdr w:val="none" w:sz="0" w:space="0" w:color="auto" w:frame="1"/>
        </w:rPr>
        <w:t xml:space="preserve">which summarizes the importance of the </w:t>
      </w:r>
      <w:r w:rsidR="005F3CD5" w:rsidRPr="00770DBF">
        <w:rPr>
          <w:i/>
          <w:bdr w:val="none" w:sz="0" w:space="0" w:color="auto" w:frame="1"/>
        </w:rPr>
        <w:t>Nativity for faith;</w:t>
      </w:r>
      <w:r w:rsidR="00FE03FD" w:rsidRPr="00770DBF">
        <w:rPr>
          <w:i/>
          <w:bdr w:val="none" w:sz="0" w:space="0" w:color="auto" w:frame="1"/>
        </w:rPr>
        <w:t xml:space="preserve"> </w:t>
      </w:r>
      <w:r w:rsidRPr="00770DBF">
        <w:rPr>
          <w:i/>
          <w:bdr w:val="none" w:sz="0" w:space="0" w:color="auto" w:frame="1"/>
        </w:rPr>
        <w:t>“</w:t>
      </w:r>
      <w:r w:rsidR="005F3CD5" w:rsidRPr="00770DBF">
        <w:rPr>
          <w:i/>
          <w:bdr w:val="none" w:sz="0" w:space="0" w:color="auto" w:frame="1"/>
        </w:rPr>
        <w:t>There’s a Star in the East</w:t>
      </w:r>
      <w:r w:rsidRPr="00770DBF">
        <w:rPr>
          <w:i/>
          <w:bdr w:val="none" w:sz="0" w:space="0" w:color="auto" w:frame="1"/>
        </w:rPr>
        <w:t>”</w:t>
      </w:r>
      <w:r w:rsidR="005F3CD5" w:rsidRPr="00770DBF">
        <w:rPr>
          <w:i/>
          <w:bdr w:val="none" w:sz="0" w:space="0" w:color="auto" w:frame="1"/>
        </w:rPr>
        <w:t xml:space="preserve"> </w:t>
      </w:r>
      <w:r w:rsidR="005F3CD5" w:rsidRPr="008A604A">
        <w:rPr>
          <w:bdr w:val="none" w:sz="0" w:space="0" w:color="auto" w:frame="1"/>
        </w:rPr>
        <w:t xml:space="preserve">(VU </w:t>
      </w:r>
      <w:r w:rsidR="005F3CD5" w:rsidRPr="00770DBF">
        <w:rPr>
          <w:i/>
          <w:bdr w:val="none" w:sz="0" w:space="0" w:color="auto" w:frame="1"/>
        </w:rPr>
        <w:t>70</w:t>
      </w:r>
      <w:r w:rsidR="005F3CD5" w:rsidRPr="008A604A">
        <w:rPr>
          <w:bdr w:val="none" w:sz="0" w:space="0" w:color="auto" w:frame="1"/>
        </w:rPr>
        <w:t xml:space="preserve">), </w:t>
      </w:r>
      <w:r w:rsidR="005F3CD5" w:rsidRPr="00770DBF">
        <w:rPr>
          <w:i/>
          <w:bdr w:val="none" w:sz="0" w:space="0" w:color="auto" w:frame="1"/>
        </w:rPr>
        <w:t xml:space="preserve">which anticipates the shepherds’ stable discovery; and, </w:t>
      </w:r>
      <w:r w:rsidRPr="00770DBF">
        <w:rPr>
          <w:i/>
          <w:bdr w:val="none" w:sz="0" w:space="0" w:color="auto" w:frame="1"/>
        </w:rPr>
        <w:t>“</w:t>
      </w:r>
      <w:r w:rsidR="005F3CD5" w:rsidRPr="00770DBF">
        <w:rPr>
          <w:i/>
          <w:bdr w:val="none" w:sz="0" w:space="0" w:color="auto" w:frame="1"/>
        </w:rPr>
        <w:t>The Virgin Mary Had a Baby Boy</w:t>
      </w:r>
      <w:r w:rsidRPr="00770DBF">
        <w:rPr>
          <w:i/>
          <w:bdr w:val="none" w:sz="0" w:space="0" w:color="auto" w:frame="1"/>
        </w:rPr>
        <w:t>”</w:t>
      </w:r>
      <w:r w:rsidR="005F3CD5" w:rsidRPr="008A604A">
        <w:rPr>
          <w:bdr w:val="none" w:sz="0" w:space="0" w:color="auto" w:frame="1"/>
        </w:rPr>
        <w:t xml:space="preserve"> (VU </w:t>
      </w:r>
      <w:r w:rsidR="005F3CD5" w:rsidRPr="00770DBF">
        <w:rPr>
          <w:i/>
          <w:bdr w:val="none" w:sz="0" w:space="0" w:color="auto" w:frame="1"/>
        </w:rPr>
        <w:t>73</w:t>
      </w:r>
      <w:r w:rsidR="005F3CD5" w:rsidRPr="008A604A">
        <w:rPr>
          <w:bdr w:val="none" w:sz="0" w:space="0" w:color="auto" w:frame="1"/>
        </w:rPr>
        <w:t>),</w:t>
      </w:r>
      <w:r>
        <w:rPr>
          <w:bdr w:val="none" w:sz="0" w:space="0" w:color="auto" w:frame="1"/>
        </w:rPr>
        <w:t xml:space="preserve"> </w:t>
      </w:r>
      <w:r w:rsidRPr="00770DBF">
        <w:rPr>
          <w:i/>
          <w:bdr w:val="none" w:sz="0" w:space="0" w:color="auto" w:frame="1"/>
        </w:rPr>
        <w:t>which tells the Nativity story</w:t>
      </w:r>
      <w:r w:rsidR="005F3CD5" w:rsidRPr="00770DBF">
        <w:rPr>
          <w:i/>
          <w:bdr w:val="none" w:sz="0" w:space="0" w:color="auto" w:frame="1"/>
        </w:rPr>
        <w:t xml:space="preserve"> and has the advantage of being a lot of fun!</w:t>
      </w:r>
      <w:r>
        <w:rPr>
          <w:bdr w:val="none" w:sz="0" w:space="0" w:color="auto" w:frame="1"/>
        </w:rPr>
        <w:t>)</w:t>
      </w:r>
    </w:p>
    <w:p w:rsidR="00EF2923" w:rsidRPr="008A604A" w:rsidRDefault="00EF2923" w:rsidP="008A604A">
      <w:pPr>
        <w:rPr>
          <w:bdr w:val="none" w:sz="0" w:space="0" w:color="auto" w:frame="1"/>
        </w:rPr>
      </w:pPr>
    </w:p>
    <w:p w:rsidR="00EF2923" w:rsidRPr="008A604A" w:rsidRDefault="00EF2923" w:rsidP="008A604A">
      <w:pPr>
        <w:rPr>
          <w:b/>
        </w:rPr>
      </w:pPr>
      <w:r w:rsidRPr="008A604A">
        <w:rPr>
          <w:b/>
          <w:bdr w:val="none" w:sz="0" w:space="0" w:color="auto" w:frame="1"/>
        </w:rPr>
        <w:t>Commissioning and Benediction</w:t>
      </w:r>
    </w:p>
    <w:p w:rsidR="006212A7" w:rsidRPr="00FA3A42" w:rsidRDefault="009F09A2" w:rsidP="008A604A">
      <w:r>
        <w:t>God comes to us</w:t>
      </w:r>
      <w:r w:rsidR="009B3675" w:rsidRPr="00FA3A42">
        <w:t xml:space="preserve"> </w:t>
      </w:r>
      <w:r w:rsidR="00B148FD" w:rsidRPr="00FA3A42">
        <w:t xml:space="preserve">as stranger, </w:t>
      </w:r>
      <w:r w:rsidR="009B3675" w:rsidRPr="00FA3A42">
        <w:t>messenger, child</w:t>
      </w:r>
      <w:r w:rsidR="008A604A">
        <w:t>,</w:t>
      </w:r>
      <w:r w:rsidR="009B3675" w:rsidRPr="00FA3A42">
        <w:t xml:space="preserve"> and parent. </w:t>
      </w:r>
    </w:p>
    <w:p w:rsidR="009B3675" w:rsidRPr="00FA3A42" w:rsidRDefault="009B3675" w:rsidP="008A604A">
      <w:r w:rsidRPr="00FA3A42">
        <w:t xml:space="preserve">Let us seek this God of Love in all whom we meet. </w:t>
      </w:r>
    </w:p>
    <w:p w:rsidR="009F09A2" w:rsidRDefault="009B3675" w:rsidP="008A604A">
      <w:r w:rsidRPr="00FA3A42">
        <w:t>May God who is Giver, Gift</w:t>
      </w:r>
      <w:r w:rsidR="008A604A">
        <w:t>,</w:t>
      </w:r>
      <w:r w:rsidRPr="00FA3A42">
        <w:t xml:space="preserve"> and </w:t>
      </w:r>
      <w:r w:rsidR="00B148FD" w:rsidRPr="00FA3A42">
        <w:t>Grace-Among-</w:t>
      </w:r>
      <w:r w:rsidRPr="00FA3A42">
        <w:t xml:space="preserve">Us, </w:t>
      </w:r>
    </w:p>
    <w:p w:rsidR="009B3675" w:rsidRPr="008A604A" w:rsidRDefault="009B3675" w:rsidP="008A604A">
      <w:pPr>
        <w:rPr>
          <w:b/>
        </w:rPr>
      </w:pPr>
      <w:r w:rsidRPr="00FA3A42">
        <w:t>be with you today and always.</w:t>
      </w:r>
      <w:r w:rsidR="006A69C8" w:rsidRPr="00FA3A42">
        <w:t xml:space="preserve"> </w:t>
      </w:r>
      <w:r w:rsidR="006A69C8" w:rsidRPr="008A604A">
        <w:rPr>
          <w:b/>
        </w:rPr>
        <w:t>Amen.</w:t>
      </w:r>
    </w:p>
    <w:p w:rsidR="009019CC" w:rsidRPr="00FA3A42" w:rsidRDefault="009019CC">
      <w:pPr>
        <w:rPr>
          <w:color w:val="000000" w:themeColor="text1"/>
        </w:rPr>
      </w:pPr>
    </w:p>
    <w:sectPr w:rsidR="009019CC" w:rsidRPr="00FA3A42" w:rsidSect="009A5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AA" w:rsidRDefault="006461AA" w:rsidP="00891A77">
      <w:r>
        <w:separator/>
      </w:r>
    </w:p>
  </w:endnote>
  <w:endnote w:type="continuationSeparator" w:id="0">
    <w:p w:rsidR="006461AA" w:rsidRDefault="006461AA" w:rsidP="008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B7" w:rsidRDefault="00EA5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ED" w:rsidRDefault="008C0D2C">
    <w:pPr>
      <w:pStyle w:val="Footer"/>
    </w:pPr>
    <w:r>
      <w:rPr>
        <w:sz w:val="20"/>
        <w:szCs w:val="20"/>
      </w:rPr>
      <w:t xml:space="preserve">The United Church of Canada, 2017 </w:t>
    </w:r>
    <w:r>
      <w:rPr>
        <w:sz w:val="20"/>
        <w:szCs w:val="20"/>
      </w:rPr>
      <w:ptab w:relativeTo="margin" w:alignment="left" w:leader="non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EA5DB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ED" w:rsidRDefault="008430ED" w:rsidP="00DF7C1E">
    <w:r>
      <w:rPr>
        <w:sz w:val="16"/>
        <w:szCs w:val="16"/>
      </w:rPr>
      <w:t xml:space="preserve">© 2017 The United Church of Canada/L’Église Unie du Canada. Licensed under Creative Commons Attribution Non-commercial Share Alike Licence. To view a copy of this licence, visit </w:t>
    </w:r>
    <w:hyperlink r:id="rId1" w:history="1">
      <w:r>
        <w:rPr>
          <w:rStyle w:val="Hyperlink"/>
          <w:sz w:val="16"/>
          <w:szCs w:val="16"/>
        </w:rPr>
        <w:t>http://creativecommons.org/licenses/by-nc-sa/2.5/ca</w:t>
      </w:r>
    </w:hyperlink>
    <w:r>
      <w:rPr>
        <w:sz w:val="16"/>
        <w:szCs w:val="16"/>
      </w:rPr>
      <w:t>. Any copy must include this notice.</w:t>
    </w:r>
    <w:r w:rsidR="00DF7C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AA" w:rsidRDefault="006461AA" w:rsidP="00891A77">
      <w:r>
        <w:separator/>
      </w:r>
    </w:p>
  </w:footnote>
  <w:footnote w:type="continuationSeparator" w:id="0">
    <w:p w:rsidR="006461AA" w:rsidRDefault="006461AA" w:rsidP="0089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B7" w:rsidRDefault="00EA5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FA" w:rsidRPr="00F02DFA" w:rsidRDefault="00EA5DB7" w:rsidP="00EA5DB7">
    <w:pPr>
      <w:pStyle w:val="Header"/>
      <w:tabs>
        <w:tab w:val="clear" w:pos="4680"/>
        <w:tab w:val="clear" w:pos="9360"/>
        <w:tab w:val="left" w:pos="6735"/>
      </w:tabs>
      <w:jc w:val="center"/>
      <w:rPr>
        <w:sz w:val="20"/>
        <w:szCs w:val="20"/>
        <w:lang w:val="en-CA"/>
      </w:rPr>
    </w:pPr>
    <w:r>
      <w:rPr>
        <w:sz w:val="20"/>
        <w:szCs w:val="20"/>
        <w:lang w:val="en-CA"/>
      </w:rPr>
      <w:t>Hidden in</w:t>
    </w:r>
    <w:bookmarkStart w:id="0" w:name="Editing"/>
    <w:bookmarkStart w:id="1" w:name="_GoBack"/>
    <w:bookmarkEnd w:id="0"/>
    <w:bookmarkEnd w:id="1"/>
    <w:r>
      <w:rPr>
        <w:sz w:val="20"/>
        <w:szCs w:val="20"/>
        <w:lang w:val="en-CA"/>
      </w:rPr>
      <w:t xml:space="preserve"> Plain Sight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1E" w:rsidRPr="00294B60" w:rsidRDefault="00DF7C1E" w:rsidP="00DF7C1E">
    <w:pPr>
      <w:pStyle w:val="Header"/>
      <w:tabs>
        <w:tab w:val="clear" w:pos="4680"/>
      </w:tabs>
      <w:rPr>
        <w:rFonts w:asciiTheme="minorHAnsi" w:hAnsiTheme="minorHAnsi"/>
      </w:rPr>
    </w:pPr>
    <w:r>
      <w:rPr>
        <w:noProof/>
        <w:lang w:val="en-CA" w:eastAsia="en-CA"/>
      </w:rPr>
      <w:drawing>
        <wp:inline distT="0" distB="0" distL="0" distR="0" wp14:anchorId="774FB3BB" wp14:editId="47AF0126">
          <wp:extent cx="1202439" cy="957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entUnwrapped_FNL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939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originally posted on </w:t>
    </w:r>
    <w:hyperlink r:id="rId2" w:history="1">
      <w:r w:rsidRPr="00DF7C1E">
        <w:rPr>
          <w:rStyle w:val="Hyperlink"/>
          <w:rFonts w:asciiTheme="minorHAnsi" w:hAnsiTheme="minorHAnsi"/>
        </w:rPr>
        <w:t>AdventUnwrapped.ca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C"/>
    <w:rsid w:val="00001780"/>
    <w:rsid w:val="0005168B"/>
    <w:rsid w:val="00054B36"/>
    <w:rsid w:val="00061D33"/>
    <w:rsid w:val="000822CA"/>
    <w:rsid w:val="000F28DB"/>
    <w:rsid w:val="001379ED"/>
    <w:rsid w:val="00173977"/>
    <w:rsid w:val="0019593E"/>
    <w:rsid w:val="001C16E1"/>
    <w:rsid w:val="00205723"/>
    <w:rsid w:val="002142C6"/>
    <w:rsid w:val="002641DD"/>
    <w:rsid w:val="002671EA"/>
    <w:rsid w:val="002837F3"/>
    <w:rsid w:val="00292189"/>
    <w:rsid w:val="0035159C"/>
    <w:rsid w:val="00392C38"/>
    <w:rsid w:val="004142AC"/>
    <w:rsid w:val="00421262"/>
    <w:rsid w:val="00452CE5"/>
    <w:rsid w:val="00465167"/>
    <w:rsid w:val="0048712B"/>
    <w:rsid w:val="00490E47"/>
    <w:rsid w:val="0049192F"/>
    <w:rsid w:val="00491EAE"/>
    <w:rsid w:val="004B3319"/>
    <w:rsid w:val="004B4A8A"/>
    <w:rsid w:val="004C68FE"/>
    <w:rsid w:val="004F27D4"/>
    <w:rsid w:val="004F4F7D"/>
    <w:rsid w:val="005010E1"/>
    <w:rsid w:val="00565C57"/>
    <w:rsid w:val="005675BC"/>
    <w:rsid w:val="00572B61"/>
    <w:rsid w:val="005B5798"/>
    <w:rsid w:val="005B7F02"/>
    <w:rsid w:val="005C4FA4"/>
    <w:rsid w:val="005E135C"/>
    <w:rsid w:val="005E41C0"/>
    <w:rsid w:val="005F3CD5"/>
    <w:rsid w:val="006212A7"/>
    <w:rsid w:val="00641A2F"/>
    <w:rsid w:val="006461AA"/>
    <w:rsid w:val="00666C84"/>
    <w:rsid w:val="00676CCB"/>
    <w:rsid w:val="006A69C8"/>
    <w:rsid w:val="006D656C"/>
    <w:rsid w:val="00701BF5"/>
    <w:rsid w:val="00703802"/>
    <w:rsid w:val="007353B2"/>
    <w:rsid w:val="00770DBF"/>
    <w:rsid w:val="00777DF1"/>
    <w:rsid w:val="00781E1B"/>
    <w:rsid w:val="00792AC5"/>
    <w:rsid w:val="007B5C8E"/>
    <w:rsid w:val="00805C5B"/>
    <w:rsid w:val="0083489F"/>
    <w:rsid w:val="00837F0D"/>
    <w:rsid w:val="008430ED"/>
    <w:rsid w:val="00862431"/>
    <w:rsid w:val="0086410B"/>
    <w:rsid w:val="008803F3"/>
    <w:rsid w:val="00891A77"/>
    <w:rsid w:val="008A604A"/>
    <w:rsid w:val="008C0D2C"/>
    <w:rsid w:val="008E20A4"/>
    <w:rsid w:val="008E6AAF"/>
    <w:rsid w:val="009019CC"/>
    <w:rsid w:val="00936254"/>
    <w:rsid w:val="00987044"/>
    <w:rsid w:val="009A5F8F"/>
    <w:rsid w:val="009B08E2"/>
    <w:rsid w:val="009B3675"/>
    <w:rsid w:val="009F09A2"/>
    <w:rsid w:val="009F1530"/>
    <w:rsid w:val="00A126F8"/>
    <w:rsid w:val="00A6242B"/>
    <w:rsid w:val="00AA4C94"/>
    <w:rsid w:val="00AC4DF1"/>
    <w:rsid w:val="00AE59A4"/>
    <w:rsid w:val="00B148FD"/>
    <w:rsid w:val="00B3183D"/>
    <w:rsid w:val="00BA76EE"/>
    <w:rsid w:val="00BC5BF3"/>
    <w:rsid w:val="00C57933"/>
    <w:rsid w:val="00C60955"/>
    <w:rsid w:val="00C90CA2"/>
    <w:rsid w:val="00D0333B"/>
    <w:rsid w:val="00D24C16"/>
    <w:rsid w:val="00D4465B"/>
    <w:rsid w:val="00D864F8"/>
    <w:rsid w:val="00DD697C"/>
    <w:rsid w:val="00DE3666"/>
    <w:rsid w:val="00DF662F"/>
    <w:rsid w:val="00DF7C1E"/>
    <w:rsid w:val="00E213BE"/>
    <w:rsid w:val="00E45B93"/>
    <w:rsid w:val="00E85FFB"/>
    <w:rsid w:val="00E94895"/>
    <w:rsid w:val="00E95687"/>
    <w:rsid w:val="00EA5DB7"/>
    <w:rsid w:val="00EB6EA3"/>
    <w:rsid w:val="00EF2923"/>
    <w:rsid w:val="00F02AEC"/>
    <w:rsid w:val="00F02DFA"/>
    <w:rsid w:val="00F22DE8"/>
    <w:rsid w:val="00F57A81"/>
    <w:rsid w:val="00F64880"/>
    <w:rsid w:val="00F70A4E"/>
    <w:rsid w:val="00FA3A42"/>
    <w:rsid w:val="00FD5863"/>
    <w:rsid w:val="00FE03FD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5C5795-6560-4AB6-9DF2-A7B8A93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D4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7D4"/>
    <w:pPr>
      <w:keepNext/>
      <w:keepLines/>
      <w:spacing w:before="240"/>
      <w:outlineLvl w:val="0"/>
    </w:pPr>
    <w:rPr>
      <w:rFonts w:eastAsiaTheme="majorEastAsi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35C"/>
    <w:pPr>
      <w:keepNext/>
      <w:keepLines/>
      <w:spacing w:before="40"/>
      <w:jc w:val="center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27D4"/>
    <w:rPr>
      <w:rFonts w:ascii="Times New Roman" w:eastAsiaTheme="maj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E135C"/>
    <w:rPr>
      <w:rFonts w:ascii="Times New Roman" w:eastAsiaTheme="majorEastAsia" w:hAnsi="Times New Roman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019C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019CC"/>
    <w:rPr>
      <w:rFonts w:cs="Times New Roman"/>
    </w:rPr>
  </w:style>
  <w:style w:type="character" w:customStyle="1" w:styleId="verse-8">
    <w:name w:val="verse-8"/>
    <w:basedOn w:val="DefaultParagraphFont"/>
    <w:rsid w:val="009019CC"/>
    <w:rPr>
      <w:rFonts w:cs="Times New Roman"/>
    </w:rPr>
  </w:style>
  <w:style w:type="character" w:customStyle="1" w:styleId="verse-9">
    <w:name w:val="verse-9"/>
    <w:basedOn w:val="DefaultParagraphFont"/>
    <w:rsid w:val="009019CC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D5863"/>
  </w:style>
  <w:style w:type="character" w:styleId="CommentReference">
    <w:name w:val="annotation reference"/>
    <w:basedOn w:val="DefaultParagraphFont"/>
    <w:uiPriority w:val="99"/>
    <w:semiHidden/>
    <w:unhideWhenUsed/>
    <w:rsid w:val="002837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37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37F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A7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1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A7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1A7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entunwrapped.ca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6DDE-3A67-4896-BB68-3DD080E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2100</Words>
  <Characters>9118</Characters>
  <Application>Microsoft Office Word</Application>
  <DocSecurity>0</DocSecurity>
  <Lines>202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Hidden in Plain Sight</vt:lpstr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in Plain Sight</dc:title>
  <dc:subject>A White Gift service.</dc:subject>
  <dc:creator>Andrew O'Neill</dc:creator>
  <cp:keywords>advent, worship, white, gift</cp:keywords>
  <dc:description/>
  <cp:lastModifiedBy>Lewis, Tilman</cp:lastModifiedBy>
  <cp:revision>7</cp:revision>
  <dcterms:created xsi:type="dcterms:W3CDTF">2018-09-21T16:59:00Z</dcterms:created>
  <dcterms:modified xsi:type="dcterms:W3CDTF">2018-09-21T17:13:00Z</dcterms:modified>
</cp:coreProperties>
</file>