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85E13" w14:textId="6F01730B" w:rsidR="002B610D" w:rsidRPr="00226F7A" w:rsidRDefault="002B610D" w:rsidP="00226F7A">
      <w:pPr>
        <w:pStyle w:val="Heading1"/>
      </w:pPr>
      <w:bookmarkStart w:id="0" w:name="_Hlk192585157"/>
      <w:bookmarkStart w:id="1" w:name="_Toc122446379"/>
      <w:bookmarkStart w:id="2" w:name="_Toc122446497"/>
      <w:bookmarkStart w:id="3" w:name="_Toc152068327"/>
      <w:bookmarkStart w:id="4" w:name="_Toc152068394"/>
      <w:bookmarkStart w:id="5" w:name="_Toc403142731"/>
      <w:bookmarkEnd w:id="0"/>
      <w:r w:rsidRPr="00226F7A">
        <w:t>Mission and Service Stories</w:t>
      </w:r>
      <w:r w:rsidR="00C5687F" w:rsidRPr="00226F7A">
        <w:t xml:space="preserve">: </w:t>
      </w:r>
      <w:r w:rsidR="00465EB6">
        <w:t>July</w:t>
      </w:r>
      <w:r w:rsidR="00CA190F">
        <w:t>–</w:t>
      </w:r>
      <w:r w:rsidR="00465EB6">
        <w:t xml:space="preserve">August </w:t>
      </w:r>
      <w:r w:rsidR="00034BC3" w:rsidRPr="00226F7A">
        <w:t>202</w:t>
      </w:r>
      <w:bookmarkEnd w:id="1"/>
      <w:bookmarkEnd w:id="2"/>
      <w:bookmarkEnd w:id="3"/>
      <w:bookmarkEnd w:id="4"/>
      <w:r w:rsidR="002C0EDB">
        <w:t>6</w:t>
      </w:r>
    </w:p>
    <w:p w14:paraId="0550C1EE" w14:textId="0887EC79" w:rsidR="00900AA6" w:rsidRDefault="00900AA6" w:rsidP="00C12893">
      <w:pPr>
        <w:spacing w:after="2000"/>
        <w:jc w:val="center"/>
      </w:pPr>
      <w:r w:rsidRPr="00C12893">
        <w:t xml:space="preserve">Mission </w:t>
      </w:r>
      <w:r w:rsidR="002B610D" w:rsidRPr="00C12893">
        <w:t>and</w:t>
      </w:r>
      <w:r w:rsidRPr="00C12893">
        <w:t xml:space="preserve"> Service—helping transform</w:t>
      </w:r>
      <w:r w:rsidR="009D62C3" w:rsidRPr="00C12893">
        <w:t xml:space="preserve"> lives,</w:t>
      </w:r>
      <w:r w:rsidRPr="00C12893">
        <w:t xml:space="preserve"> inspire meaning and purpose, and </w:t>
      </w:r>
      <w:r w:rsidR="00C12893">
        <w:br/>
      </w:r>
      <w:r w:rsidRPr="00C12893">
        <w:t>build a better world.</w:t>
      </w:r>
    </w:p>
    <w:p w14:paraId="0713BE34" w14:textId="77777777" w:rsidR="00F42583" w:rsidRPr="004834CE" w:rsidRDefault="00F42583" w:rsidP="00F42583">
      <w:pPr>
        <w:jc w:val="center"/>
      </w:pPr>
      <w:r w:rsidRPr="005313FE">
        <w:rPr>
          <w:rFonts w:cs="Calibri"/>
          <w:noProof/>
          <w:sz w:val="20"/>
          <w:szCs w:val="20"/>
        </w:rPr>
        <w:drawing>
          <wp:inline distT="0" distB="0" distL="0" distR="0" wp14:anchorId="29AB0F3E" wp14:editId="22747546">
            <wp:extent cx="624840" cy="906780"/>
            <wp:effectExtent l="0" t="0" r="0" b="0"/>
            <wp:docPr id="2" name="Picture 2" descr="Crest of The United Church of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of The United Church of Canad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4840" cy="906780"/>
                    </a:xfrm>
                    <a:prstGeom prst="rect">
                      <a:avLst/>
                    </a:prstGeom>
                    <a:noFill/>
                    <a:ln>
                      <a:noFill/>
                    </a:ln>
                  </pic:spPr>
                </pic:pic>
              </a:graphicData>
            </a:graphic>
          </wp:inline>
        </w:drawing>
      </w:r>
    </w:p>
    <w:p w14:paraId="1B747FE0" w14:textId="77777777" w:rsidR="00F42583" w:rsidRPr="00432ACF" w:rsidRDefault="00F42583" w:rsidP="00F42583">
      <w:pPr>
        <w:jc w:val="center"/>
        <w:rPr>
          <w:sz w:val="20"/>
          <w:szCs w:val="20"/>
        </w:rPr>
      </w:pPr>
      <w:r w:rsidRPr="00432ACF">
        <w:rPr>
          <w:sz w:val="20"/>
          <w:szCs w:val="20"/>
        </w:rPr>
        <w:t>The United Church of Canada/</w:t>
      </w:r>
      <w:proofErr w:type="spellStart"/>
      <w:r w:rsidRPr="00432ACF">
        <w:rPr>
          <w:sz w:val="20"/>
          <w:szCs w:val="20"/>
        </w:rPr>
        <w:t>L’</w:t>
      </w:r>
      <w:r w:rsidRPr="00432ACF">
        <w:rPr>
          <w:rFonts w:cs="Calibri"/>
          <w:sz w:val="20"/>
          <w:szCs w:val="20"/>
        </w:rPr>
        <w:t>É</w:t>
      </w:r>
      <w:r w:rsidRPr="00432ACF">
        <w:rPr>
          <w:sz w:val="20"/>
          <w:szCs w:val="20"/>
        </w:rPr>
        <w:t>glise</w:t>
      </w:r>
      <w:proofErr w:type="spellEnd"/>
      <w:r w:rsidRPr="00432ACF">
        <w:rPr>
          <w:sz w:val="20"/>
          <w:szCs w:val="20"/>
        </w:rPr>
        <w:t xml:space="preserve"> </w:t>
      </w:r>
      <w:proofErr w:type="spellStart"/>
      <w:r w:rsidRPr="00432ACF">
        <w:rPr>
          <w:sz w:val="20"/>
          <w:szCs w:val="20"/>
        </w:rPr>
        <w:t>Unie</w:t>
      </w:r>
      <w:proofErr w:type="spellEnd"/>
      <w:r w:rsidRPr="00432ACF">
        <w:rPr>
          <w:sz w:val="20"/>
          <w:szCs w:val="20"/>
        </w:rPr>
        <w:t xml:space="preserve"> du Canada</w:t>
      </w:r>
    </w:p>
    <w:p w14:paraId="5F5A6394" w14:textId="77777777" w:rsidR="00F42583" w:rsidRDefault="00F42583" w:rsidP="00F42583">
      <w:pPr>
        <w:rPr>
          <w:color w:val="FF0000"/>
        </w:rPr>
        <w:sectPr w:rsidR="00F42583" w:rsidSect="005B78F7">
          <w:headerReference w:type="default" r:id="rId12"/>
          <w:footerReference w:type="default" r:id="rId13"/>
          <w:pgSz w:w="12240" w:h="15840"/>
          <w:pgMar w:top="1440" w:right="1440" w:bottom="1440" w:left="1440" w:header="720" w:footer="720" w:gutter="0"/>
          <w:cols w:space="720"/>
          <w:titlePg/>
          <w:docGrid w:linePitch="360"/>
        </w:sectPr>
      </w:pPr>
    </w:p>
    <w:p w14:paraId="6226CAA6" w14:textId="77777777" w:rsidR="00653970" w:rsidRDefault="00265C10" w:rsidP="00741469">
      <w:pPr>
        <w:pStyle w:val="TOCHeading"/>
        <w:rPr>
          <w:noProof/>
        </w:rPr>
      </w:pPr>
      <w:r w:rsidRPr="0051050E">
        <w:lastRenderedPageBreak/>
        <w:t>Contents</w:t>
      </w:r>
      <w:r w:rsidR="00741469">
        <w:fldChar w:fldCharType="begin"/>
      </w:r>
      <w:r w:rsidR="00741469">
        <w:instrText xml:space="preserve"> TOC \h \z \t "Heading 2,1" </w:instrText>
      </w:r>
      <w:r w:rsidR="00741469">
        <w:fldChar w:fldCharType="separate"/>
      </w:r>
    </w:p>
    <w:p w14:paraId="05393DB7" w14:textId="6DF9EAC9"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75" w:history="1">
        <w:r w:rsidRPr="001C6E0A">
          <w:rPr>
            <w:rStyle w:val="Hyperlink"/>
          </w:rPr>
          <w:t xml:space="preserve">Welcome to </w:t>
        </w:r>
        <w:r w:rsidRPr="001C6E0A">
          <w:rPr>
            <w:rStyle w:val="Hyperlink"/>
            <w:i/>
            <w:iCs/>
          </w:rPr>
          <w:t>Mission and Service Stories</w:t>
        </w:r>
        <w:r w:rsidRPr="001C6E0A">
          <w:rPr>
            <w:rStyle w:val="Hyperlink"/>
          </w:rPr>
          <w:t>!</w:t>
        </w:r>
        <w:r>
          <w:rPr>
            <w:webHidden/>
          </w:rPr>
          <w:tab/>
        </w:r>
        <w:r>
          <w:rPr>
            <w:webHidden/>
          </w:rPr>
          <w:fldChar w:fldCharType="begin"/>
        </w:r>
        <w:r>
          <w:rPr>
            <w:webHidden/>
          </w:rPr>
          <w:instrText xml:space="preserve"> PAGEREF _Toc235626875 \h </w:instrText>
        </w:r>
        <w:r>
          <w:rPr>
            <w:webHidden/>
          </w:rPr>
        </w:r>
        <w:r>
          <w:rPr>
            <w:webHidden/>
          </w:rPr>
          <w:fldChar w:fldCharType="separate"/>
        </w:r>
        <w:r>
          <w:rPr>
            <w:webHidden/>
          </w:rPr>
          <w:t>4</w:t>
        </w:r>
        <w:r>
          <w:rPr>
            <w:webHidden/>
          </w:rPr>
          <w:fldChar w:fldCharType="end"/>
        </w:r>
      </w:hyperlink>
    </w:p>
    <w:p w14:paraId="00014F2E" w14:textId="51237BBA"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76" w:history="1">
        <w:r w:rsidRPr="001C6E0A">
          <w:rPr>
            <w:rStyle w:val="Hyperlink"/>
            <w:bCs/>
          </w:rPr>
          <w:t>July 5: Grace at the Gate</w:t>
        </w:r>
        <w:r>
          <w:rPr>
            <w:webHidden/>
          </w:rPr>
          <w:tab/>
        </w:r>
        <w:r>
          <w:rPr>
            <w:webHidden/>
          </w:rPr>
          <w:fldChar w:fldCharType="begin"/>
        </w:r>
        <w:r>
          <w:rPr>
            <w:webHidden/>
          </w:rPr>
          <w:instrText xml:space="preserve"> PAGEREF _Toc235626876 \h </w:instrText>
        </w:r>
        <w:r>
          <w:rPr>
            <w:webHidden/>
          </w:rPr>
        </w:r>
        <w:r>
          <w:rPr>
            <w:webHidden/>
          </w:rPr>
          <w:fldChar w:fldCharType="separate"/>
        </w:r>
        <w:r>
          <w:rPr>
            <w:webHidden/>
          </w:rPr>
          <w:t>5</w:t>
        </w:r>
        <w:r>
          <w:rPr>
            <w:webHidden/>
          </w:rPr>
          <w:fldChar w:fldCharType="end"/>
        </w:r>
      </w:hyperlink>
    </w:p>
    <w:p w14:paraId="4D4745F1" w14:textId="310DEA0D"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77" w:history="1">
        <w:r w:rsidRPr="001C6E0A">
          <w:rPr>
            <w:rStyle w:val="Hyperlink"/>
            <w:bCs/>
          </w:rPr>
          <w:t>July 12: Reverence and Service</w:t>
        </w:r>
        <w:r>
          <w:rPr>
            <w:webHidden/>
          </w:rPr>
          <w:tab/>
        </w:r>
        <w:r>
          <w:rPr>
            <w:webHidden/>
          </w:rPr>
          <w:fldChar w:fldCharType="begin"/>
        </w:r>
        <w:r>
          <w:rPr>
            <w:webHidden/>
          </w:rPr>
          <w:instrText xml:space="preserve"> PAGEREF _Toc235626877 \h </w:instrText>
        </w:r>
        <w:r>
          <w:rPr>
            <w:webHidden/>
          </w:rPr>
        </w:r>
        <w:r>
          <w:rPr>
            <w:webHidden/>
          </w:rPr>
          <w:fldChar w:fldCharType="separate"/>
        </w:r>
        <w:r>
          <w:rPr>
            <w:webHidden/>
          </w:rPr>
          <w:t>7</w:t>
        </w:r>
        <w:r>
          <w:rPr>
            <w:webHidden/>
          </w:rPr>
          <w:fldChar w:fldCharType="end"/>
        </w:r>
      </w:hyperlink>
    </w:p>
    <w:p w14:paraId="42530B2A" w14:textId="7CF2D019"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78" w:history="1">
        <w:r w:rsidRPr="001C6E0A">
          <w:rPr>
            <w:rStyle w:val="Hyperlink"/>
            <w:bCs/>
          </w:rPr>
          <w:t>July 19: Shared Wonder</w:t>
        </w:r>
        <w:r>
          <w:rPr>
            <w:webHidden/>
          </w:rPr>
          <w:tab/>
        </w:r>
        <w:r>
          <w:rPr>
            <w:webHidden/>
          </w:rPr>
          <w:fldChar w:fldCharType="begin"/>
        </w:r>
        <w:r>
          <w:rPr>
            <w:webHidden/>
          </w:rPr>
          <w:instrText xml:space="preserve"> PAGEREF _Toc235626878 \h </w:instrText>
        </w:r>
        <w:r>
          <w:rPr>
            <w:webHidden/>
          </w:rPr>
        </w:r>
        <w:r>
          <w:rPr>
            <w:webHidden/>
          </w:rPr>
          <w:fldChar w:fldCharType="separate"/>
        </w:r>
        <w:r>
          <w:rPr>
            <w:webHidden/>
          </w:rPr>
          <w:t>9</w:t>
        </w:r>
        <w:r>
          <w:rPr>
            <w:webHidden/>
          </w:rPr>
          <w:fldChar w:fldCharType="end"/>
        </w:r>
      </w:hyperlink>
    </w:p>
    <w:p w14:paraId="06E01F15" w14:textId="7C5A62A4"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79" w:history="1">
        <w:r w:rsidRPr="001C6E0A">
          <w:rPr>
            <w:rStyle w:val="Hyperlink"/>
            <w:bCs/>
          </w:rPr>
          <w:t>July 26: Pursuing Peace</w:t>
        </w:r>
        <w:r>
          <w:rPr>
            <w:webHidden/>
          </w:rPr>
          <w:tab/>
        </w:r>
        <w:r>
          <w:rPr>
            <w:webHidden/>
          </w:rPr>
          <w:fldChar w:fldCharType="begin"/>
        </w:r>
        <w:r>
          <w:rPr>
            <w:webHidden/>
          </w:rPr>
          <w:instrText xml:space="preserve"> PAGEREF _Toc235626879 \h </w:instrText>
        </w:r>
        <w:r>
          <w:rPr>
            <w:webHidden/>
          </w:rPr>
        </w:r>
        <w:r>
          <w:rPr>
            <w:webHidden/>
          </w:rPr>
          <w:fldChar w:fldCharType="separate"/>
        </w:r>
        <w:r>
          <w:rPr>
            <w:webHidden/>
          </w:rPr>
          <w:t>10</w:t>
        </w:r>
        <w:r>
          <w:rPr>
            <w:webHidden/>
          </w:rPr>
          <w:fldChar w:fldCharType="end"/>
        </w:r>
      </w:hyperlink>
    </w:p>
    <w:p w14:paraId="5F150D6B" w14:textId="053C5745"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80" w:history="1">
        <w:r w:rsidRPr="001C6E0A">
          <w:rPr>
            <w:rStyle w:val="Hyperlink"/>
          </w:rPr>
          <w:t>August 2: Threads of Identity</w:t>
        </w:r>
        <w:r>
          <w:rPr>
            <w:webHidden/>
          </w:rPr>
          <w:tab/>
        </w:r>
        <w:r>
          <w:rPr>
            <w:webHidden/>
          </w:rPr>
          <w:fldChar w:fldCharType="begin"/>
        </w:r>
        <w:r>
          <w:rPr>
            <w:webHidden/>
          </w:rPr>
          <w:instrText xml:space="preserve"> PAGEREF _Toc235626880 \h </w:instrText>
        </w:r>
        <w:r>
          <w:rPr>
            <w:webHidden/>
          </w:rPr>
        </w:r>
        <w:r>
          <w:rPr>
            <w:webHidden/>
          </w:rPr>
          <w:fldChar w:fldCharType="separate"/>
        </w:r>
        <w:r>
          <w:rPr>
            <w:webHidden/>
          </w:rPr>
          <w:t>11</w:t>
        </w:r>
        <w:r>
          <w:rPr>
            <w:webHidden/>
          </w:rPr>
          <w:fldChar w:fldCharType="end"/>
        </w:r>
      </w:hyperlink>
    </w:p>
    <w:p w14:paraId="45B0A2D4" w14:textId="6E5E4543"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81" w:history="1">
        <w:r w:rsidRPr="001C6E0A">
          <w:rPr>
            <w:rStyle w:val="Hyperlink"/>
            <w:bCs/>
          </w:rPr>
          <w:t xml:space="preserve">August 9: </w:t>
        </w:r>
        <w:r w:rsidRPr="001C6E0A">
          <w:rPr>
            <w:rStyle w:val="Hyperlink"/>
          </w:rPr>
          <w:t>A Girls' School that Grows</w:t>
        </w:r>
        <w:r>
          <w:rPr>
            <w:webHidden/>
          </w:rPr>
          <w:tab/>
        </w:r>
        <w:r>
          <w:rPr>
            <w:webHidden/>
          </w:rPr>
          <w:fldChar w:fldCharType="begin"/>
        </w:r>
        <w:r>
          <w:rPr>
            <w:webHidden/>
          </w:rPr>
          <w:instrText xml:space="preserve"> PAGEREF _Toc235626881 \h </w:instrText>
        </w:r>
        <w:r>
          <w:rPr>
            <w:webHidden/>
          </w:rPr>
        </w:r>
        <w:r>
          <w:rPr>
            <w:webHidden/>
          </w:rPr>
          <w:fldChar w:fldCharType="separate"/>
        </w:r>
        <w:r>
          <w:rPr>
            <w:webHidden/>
          </w:rPr>
          <w:t>12</w:t>
        </w:r>
        <w:r>
          <w:rPr>
            <w:webHidden/>
          </w:rPr>
          <w:fldChar w:fldCharType="end"/>
        </w:r>
      </w:hyperlink>
    </w:p>
    <w:p w14:paraId="24637A81" w14:textId="1836C929"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82" w:history="1">
        <w:r w:rsidRPr="001C6E0A">
          <w:rPr>
            <w:rStyle w:val="Hyperlink"/>
            <w:bCs/>
          </w:rPr>
          <w:t xml:space="preserve">August 16: </w:t>
        </w:r>
        <w:r w:rsidRPr="001C6E0A">
          <w:rPr>
            <w:rStyle w:val="Hyperlink"/>
          </w:rPr>
          <w:t>Breaking the Silence</w:t>
        </w:r>
        <w:r>
          <w:rPr>
            <w:webHidden/>
          </w:rPr>
          <w:tab/>
        </w:r>
        <w:r>
          <w:rPr>
            <w:webHidden/>
          </w:rPr>
          <w:fldChar w:fldCharType="begin"/>
        </w:r>
        <w:r>
          <w:rPr>
            <w:webHidden/>
          </w:rPr>
          <w:instrText xml:space="preserve"> PAGEREF _Toc235626882 \h </w:instrText>
        </w:r>
        <w:r>
          <w:rPr>
            <w:webHidden/>
          </w:rPr>
        </w:r>
        <w:r>
          <w:rPr>
            <w:webHidden/>
          </w:rPr>
          <w:fldChar w:fldCharType="separate"/>
        </w:r>
        <w:r>
          <w:rPr>
            <w:webHidden/>
          </w:rPr>
          <w:t>13</w:t>
        </w:r>
        <w:r>
          <w:rPr>
            <w:webHidden/>
          </w:rPr>
          <w:fldChar w:fldCharType="end"/>
        </w:r>
      </w:hyperlink>
    </w:p>
    <w:p w14:paraId="175F7863" w14:textId="2D8587FB"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83" w:history="1">
        <w:r w:rsidRPr="001C6E0A">
          <w:rPr>
            <w:rStyle w:val="Hyperlink"/>
            <w:bCs/>
          </w:rPr>
          <w:t xml:space="preserve">August 23: </w:t>
        </w:r>
        <w:r w:rsidRPr="001C6E0A">
          <w:rPr>
            <w:rStyle w:val="Hyperlink"/>
          </w:rPr>
          <w:t>Faithful Futures</w:t>
        </w:r>
        <w:r>
          <w:rPr>
            <w:webHidden/>
          </w:rPr>
          <w:tab/>
        </w:r>
        <w:r>
          <w:rPr>
            <w:webHidden/>
          </w:rPr>
          <w:fldChar w:fldCharType="begin"/>
        </w:r>
        <w:r>
          <w:rPr>
            <w:webHidden/>
          </w:rPr>
          <w:instrText xml:space="preserve"> PAGEREF _Toc235626883 \h </w:instrText>
        </w:r>
        <w:r>
          <w:rPr>
            <w:webHidden/>
          </w:rPr>
        </w:r>
        <w:r>
          <w:rPr>
            <w:webHidden/>
          </w:rPr>
          <w:fldChar w:fldCharType="separate"/>
        </w:r>
        <w:r>
          <w:rPr>
            <w:webHidden/>
          </w:rPr>
          <w:t>14</w:t>
        </w:r>
        <w:r>
          <w:rPr>
            <w:webHidden/>
          </w:rPr>
          <w:fldChar w:fldCharType="end"/>
        </w:r>
      </w:hyperlink>
    </w:p>
    <w:p w14:paraId="449A396B" w14:textId="044A2078" w:rsidR="00653970" w:rsidRDefault="00653970">
      <w:pPr>
        <w:pStyle w:val="TOC10"/>
        <w:rPr>
          <w:rFonts w:asciiTheme="minorHAnsi" w:eastAsiaTheme="minorEastAsia" w:hAnsiTheme="minorHAnsi" w:cstheme="minorBidi"/>
          <w:color w:val="auto"/>
          <w:kern w:val="2"/>
          <w:lang w:eastAsia="en-CA"/>
          <w14:ligatures w14:val="standardContextual"/>
        </w:rPr>
      </w:pPr>
      <w:hyperlink w:anchor="_Toc235626884" w:history="1">
        <w:r w:rsidRPr="001C6E0A">
          <w:rPr>
            <w:rStyle w:val="Hyperlink"/>
            <w:bCs/>
          </w:rPr>
          <w:t xml:space="preserve">August 30: </w:t>
        </w:r>
        <w:r w:rsidRPr="001C6E0A">
          <w:rPr>
            <w:rStyle w:val="Hyperlink"/>
          </w:rPr>
          <w:t>Nourishing Students</w:t>
        </w:r>
        <w:r>
          <w:rPr>
            <w:webHidden/>
          </w:rPr>
          <w:tab/>
        </w:r>
        <w:r>
          <w:rPr>
            <w:webHidden/>
          </w:rPr>
          <w:fldChar w:fldCharType="begin"/>
        </w:r>
        <w:r>
          <w:rPr>
            <w:webHidden/>
          </w:rPr>
          <w:instrText xml:space="preserve"> PAGEREF _Toc235626884 \h </w:instrText>
        </w:r>
        <w:r>
          <w:rPr>
            <w:webHidden/>
          </w:rPr>
        </w:r>
        <w:r>
          <w:rPr>
            <w:webHidden/>
          </w:rPr>
          <w:fldChar w:fldCharType="separate"/>
        </w:r>
        <w:r>
          <w:rPr>
            <w:webHidden/>
          </w:rPr>
          <w:t>15</w:t>
        </w:r>
        <w:r>
          <w:rPr>
            <w:webHidden/>
          </w:rPr>
          <w:fldChar w:fldCharType="end"/>
        </w:r>
      </w:hyperlink>
    </w:p>
    <w:p w14:paraId="7D739F37" w14:textId="79B173A3" w:rsidR="00853833" w:rsidRDefault="00741469" w:rsidP="00741469">
      <w:pPr>
        <w:pStyle w:val="TOCHeading"/>
      </w:pPr>
      <w:r>
        <w:fldChar w:fldCharType="end"/>
      </w:r>
    </w:p>
    <w:p w14:paraId="2CB53F55" w14:textId="77777777" w:rsidR="00C535E6" w:rsidRDefault="00C535E6" w:rsidP="00853833">
      <w:pPr>
        <w:rPr>
          <w:sz w:val="22"/>
          <w:szCs w:val="22"/>
        </w:rPr>
      </w:pPr>
    </w:p>
    <w:p w14:paraId="28C60DD2" w14:textId="77777777" w:rsidR="00C535E6" w:rsidRDefault="00C535E6" w:rsidP="00853833">
      <w:pPr>
        <w:rPr>
          <w:sz w:val="22"/>
          <w:szCs w:val="22"/>
        </w:rPr>
      </w:pPr>
    </w:p>
    <w:p w14:paraId="7B992C5B" w14:textId="77777777" w:rsidR="00C535E6" w:rsidRDefault="00C535E6" w:rsidP="00853833">
      <w:pPr>
        <w:rPr>
          <w:sz w:val="22"/>
          <w:szCs w:val="22"/>
        </w:rPr>
      </w:pPr>
    </w:p>
    <w:p w14:paraId="5CF7BC30" w14:textId="77777777" w:rsidR="00C535E6" w:rsidRDefault="00C535E6" w:rsidP="00853833">
      <w:pPr>
        <w:rPr>
          <w:sz w:val="22"/>
          <w:szCs w:val="22"/>
        </w:rPr>
      </w:pPr>
    </w:p>
    <w:p w14:paraId="12A0B85B" w14:textId="77777777" w:rsidR="00C535E6" w:rsidRDefault="00C535E6" w:rsidP="00853833">
      <w:pPr>
        <w:rPr>
          <w:sz w:val="22"/>
          <w:szCs w:val="22"/>
        </w:rPr>
      </w:pPr>
    </w:p>
    <w:p w14:paraId="6F9B4B9E" w14:textId="77777777" w:rsidR="00C535E6" w:rsidRDefault="00C535E6" w:rsidP="00853833">
      <w:pPr>
        <w:rPr>
          <w:sz w:val="22"/>
          <w:szCs w:val="22"/>
        </w:rPr>
      </w:pPr>
    </w:p>
    <w:p w14:paraId="2107F498" w14:textId="77777777" w:rsidR="00C535E6" w:rsidRDefault="00C535E6" w:rsidP="00853833">
      <w:pPr>
        <w:rPr>
          <w:sz w:val="22"/>
          <w:szCs w:val="22"/>
        </w:rPr>
      </w:pPr>
    </w:p>
    <w:p w14:paraId="18CDDEB4" w14:textId="77777777" w:rsidR="00C535E6" w:rsidRDefault="00C535E6" w:rsidP="00853833">
      <w:pPr>
        <w:rPr>
          <w:sz w:val="22"/>
          <w:szCs w:val="22"/>
        </w:rPr>
      </w:pPr>
    </w:p>
    <w:p w14:paraId="78D91014" w14:textId="77777777" w:rsidR="00C535E6" w:rsidRDefault="00C535E6" w:rsidP="00853833">
      <w:pPr>
        <w:rPr>
          <w:sz w:val="22"/>
          <w:szCs w:val="22"/>
        </w:rPr>
      </w:pPr>
    </w:p>
    <w:p w14:paraId="2C60041B" w14:textId="77777777" w:rsidR="00C535E6" w:rsidRDefault="00C535E6" w:rsidP="00853833">
      <w:pPr>
        <w:rPr>
          <w:sz w:val="22"/>
          <w:szCs w:val="22"/>
        </w:rPr>
      </w:pPr>
    </w:p>
    <w:p w14:paraId="6A217CA6" w14:textId="77777777" w:rsidR="003460AB" w:rsidRDefault="003460AB">
      <w:pPr>
        <w:spacing w:after="0"/>
        <w:rPr>
          <w:sz w:val="22"/>
          <w:szCs w:val="22"/>
        </w:rPr>
      </w:pPr>
      <w:r>
        <w:rPr>
          <w:sz w:val="22"/>
          <w:szCs w:val="22"/>
        </w:rPr>
        <w:br w:type="page"/>
      </w:r>
    </w:p>
    <w:p w14:paraId="71905E7B" w14:textId="2B549DD7" w:rsidR="00265C10" w:rsidRPr="00706937" w:rsidRDefault="00265C10" w:rsidP="00853833">
      <w:pPr>
        <w:rPr>
          <w:sz w:val="22"/>
          <w:szCs w:val="22"/>
        </w:rPr>
      </w:pPr>
      <w:r w:rsidRPr="004E0E20">
        <w:rPr>
          <w:sz w:val="22"/>
          <w:szCs w:val="22"/>
        </w:rPr>
        <w:lastRenderedPageBreak/>
        <w:t xml:space="preserve">Writer: </w:t>
      </w:r>
      <w:r w:rsidR="009D62C3" w:rsidRPr="004E0E20">
        <w:rPr>
          <w:sz w:val="22"/>
          <w:szCs w:val="22"/>
        </w:rPr>
        <w:t>Lindsay Vautour</w:t>
      </w:r>
    </w:p>
    <w:p w14:paraId="2F0FE424" w14:textId="683803A4" w:rsidR="00A44010" w:rsidRDefault="003460AB" w:rsidP="00265C10">
      <w:pPr>
        <w:pStyle w:val="BodyText1"/>
        <w:tabs>
          <w:tab w:val="left" w:pos="7200"/>
        </w:tabs>
        <w:rPr>
          <w:rFonts w:cs="Calibri"/>
          <w:sz w:val="20"/>
          <w:szCs w:val="20"/>
        </w:rPr>
      </w:pPr>
      <w:r>
        <w:rPr>
          <w:rFonts w:cs="Calibri"/>
          <w:noProof/>
          <w:sz w:val="20"/>
          <w:szCs w:val="20"/>
        </w:rPr>
        <w:drawing>
          <wp:anchor distT="0" distB="0" distL="114300" distR="114300" simplePos="0" relativeHeight="251658240" behindDoc="0" locked="0" layoutInCell="1" allowOverlap="1" wp14:anchorId="7446AE29" wp14:editId="2EFD43BC">
            <wp:simplePos x="0" y="0"/>
            <wp:positionH relativeFrom="margin">
              <wp:align>left</wp:align>
            </wp:positionH>
            <wp:positionV relativeFrom="paragraph">
              <wp:posOffset>49159</wp:posOffset>
            </wp:positionV>
            <wp:extent cx="515561" cy="746760"/>
            <wp:effectExtent l="0" t="0" r="0" b="0"/>
            <wp:wrapSquare wrapText="bothSides"/>
            <wp:docPr id="3" name="Picture 3" descr="Crest of The United Church of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st of The United Church of Canad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5561" cy="746760"/>
                    </a:xfrm>
                    <a:prstGeom prst="rect">
                      <a:avLst/>
                    </a:prstGeom>
                  </pic:spPr>
                </pic:pic>
              </a:graphicData>
            </a:graphic>
          </wp:anchor>
        </w:drawing>
      </w:r>
    </w:p>
    <w:p w14:paraId="4A858287" w14:textId="23528E15" w:rsidR="00265C10" w:rsidRPr="00226F7A" w:rsidRDefault="00265C10" w:rsidP="00226F7A">
      <w:pPr>
        <w:rPr>
          <w:sz w:val="22"/>
          <w:szCs w:val="22"/>
        </w:rPr>
      </w:pPr>
      <w:r w:rsidRPr="00226F7A">
        <w:rPr>
          <w:sz w:val="22"/>
          <w:szCs w:val="22"/>
        </w:rPr>
        <w:t>Copyright © 202</w:t>
      </w:r>
      <w:r w:rsidR="002C0EDB">
        <w:rPr>
          <w:sz w:val="22"/>
          <w:szCs w:val="22"/>
        </w:rPr>
        <w:t>6</w:t>
      </w:r>
      <w:r w:rsidRPr="00226F7A">
        <w:rPr>
          <w:sz w:val="22"/>
          <w:szCs w:val="22"/>
        </w:rPr>
        <w:br/>
        <w:t>The United Church of Canada</w:t>
      </w:r>
      <w:r w:rsidRPr="00226F7A">
        <w:rPr>
          <w:sz w:val="22"/>
          <w:szCs w:val="22"/>
        </w:rPr>
        <w:br/>
      </w:r>
      <w:proofErr w:type="spellStart"/>
      <w:r w:rsidRPr="00226F7A">
        <w:rPr>
          <w:sz w:val="22"/>
          <w:szCs w:val="22"/>
        </w:rPr>
        <w:t>L’Église</w:t>
      </w:r>
      <w:proofErr w:type="spellEnd"/>
      <w:r w:rsidRPr="00226F7A">
        <w:rPr>
          <w:sz w:val="22"/>
          <w:szCs w:val="22"/>
        </w:rPr>
        <w:t xml:space="preserve"> </w:t>
      </w:r>
      <w:proofErr w:type="spellStart"/>
      <w:r w:rsidRPr="00226F7A">
        <w:rPr>
          <w:sz w:val="22"/>
          <w:szCs w:val="22"/>
        </w:rPr>
        <w:t>Unie</w:t>
      </w:r>
      <w:proofErr w:type="spellEnd"/>
      <w:r w:rsidRPr="00226F7A">
        <w:rPr>
          <w:sz w:val="22"/>
          <w:szCs w:val="22"/>
        </w:rPr>
        <w:t xml:space="preserve"> du Canada</w:t>
      </w:r>
    </w:p>
    <w:p w14:paraId="7EED59F8" w14:textId="12FC66E5" w:rsidR="00265C10" w:rsidRPr="00226F7A" w:rsidRDefault="00192EF5" w:rsidP="00226F7A">
      <w:pPr>
        <w:rPr>
          <w:sz w:val="22"/>
          <w:szCs w:val="22"/>
        </w:rPr>
      </w:pPr>
      <w:r w:rsidRPr="00226F7A">
        <w:rPr>
          <w:noProof/>
          <w:sz w:val="22"/>
          <w:szCs w:val="22"/>
        </w:rPr>
        <w:drawing>
          <wp:inline distT="0" distB="0" distL="0" distR="0" wp14:anchorId="0A2E4AF8" wp14:editId="33BB07DE">
            <wp:extent cx="1051560" cy="367679"/>
            <wp:effectExtent l="0" t="0" r="0" b="0"/>
            <wp:docPr id="4" name="Picture 4" descr="Creative Commons BY-NC-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reative Commons BY-NC-ND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5275" cy="368978"/>
                    </a:xfrm>
                    <a:prstGeom prst="rect">
                      <a:avLst/>
                    </a:prstGeom>
                  </pic:spPr>
                </pic:pic>
              </a:graphicData>
            </a:graphic>
          </wp:inline>
        </w:drawing>
      </w:r>
      <w:r w:rsidR="00065B7F">
        <w:rPr>
          <w:sz w:val="22"/>
          <w:szCs w:val="22"/>
        </w:rPr>
        <w:t xml:space="preserve"> </w:t>
      </w:r>
      <w:r w:rsidR="00065B7F" w:rsidRPr="00065B7F">
        <w:rPr>
          <w:sz w:val="22"/>
          <w:szCs w:val="22"/>
        </w:rPr>
        <w:t>This document is licensed under the Creative Commons Attribution Non-commercial Share Alike (by-nc-</w:t>
      </w:r>
      <w:proofErr w:type="spellStart"/>
      <w:r w:rsidR="00065B7F" w:rsidRPr="00065B7F">
        <w:rPr>
          <w:sz w:val="22"/>
          <w:szCs w:val="22"/>
        </w:rPr>
        <w:t>sa</w:t>
      </w:r>
      <w:proofErr w:type="spellEnd"/>
      <w:r w:rsidR="00065B7F" w:rsidRPr="00065B7F">
        <w:rPr>
          <w:sz w:val="22"/>
          <w:szCs w:val="22"/>
        </w:rPr>
        <w:t>) Licence. To view a copy of this licence, visit creativecommons.org/licenses/by-nc-</w:t>
      </w:r>
      <w:proofErr w:type="spellStart"/>
      <w:r w:rsidR="00065B7F" w:rsidRPr="00065B7F">
        <w:rPr>
          <w:sz w:val="22"/>
          <w:szCs w:val="22"/>
        </w:rPr>
        <w:t>sa</w:t>
      </w:r>
      <w:proofErr w:type="spellEnd"/>
      <w:r w:rsidR="00065B7F" w:rsidRPr="00065B7F">
        <w:rPr>
          <w:sz w:val="22"/>
          <w:szCs w:val="22"/>
        </w:rPr>
        <w:t>/4.0. Any copy must include this notice.</w:t>
      </w:r>
    </w:p>
    <w:p w14:paraId="3740150A" w14:textId="7A721EAC" w:rsidR="009C3174" w:rsidRPr="00226F7A" w:rsidRDefault="00265C10" w:rsidP="00226F7A">
      <w:pPr>
        <w:rPr>
          <w:sz w:val="22"/>
          <w:szCs w:val="22"/>
        </w:rPr>
      </w:pPr>
      <w:r w:rsidRPr="00226F7A">
        <w:rPr>
          <w:sz w:val="22"/>
          <w:szCs w:val="22"/>
        </w:rPr>
        <w:t xml:space="preserve">All biblical quotations, unless otherwise noted, are from the </w:t>
      </w:r>
      <w:r w:rsidR="0040394A" w:rsidRPr="00226F7A">
        <w:rPr>
          <w:i/>
          <w:iCs/>
          <w:sz w:val="22"/>
          <w:szCs w:val="22"/>
        </w:rPr>
        <w:t>New Revised Standard Version, Updated Edition.</w:t>
      </w:r>
      <w:r w:rsidR="0040394A" w:rsidRPr="00226F7A">
        <w:rPr>
          <w:sz w:val="22"/>
          <w:szCs w:val="22"/>
        </w:rPr>
        <w:t xml:space="preserve"> Copyright © 2021 National Council of Churches of Christ in the United States of America. Used by permission. All rights reserved worldwide. </w:t>
      </w:r>
      <w:r w:rsidRPr="00226F7A">
        <w:rPr>
          <w:sz w:val="22"/>
          <w:szCs w:val="22"/>
        </w:rPr>
        <w:br w:type="page"/>
      </w:r>
    </w:p>
    <w:p w14:paraId="7DC388C4" w14:textId="44CD02AA" w:rsidR="009C3174" w:rsidRDefault="009C3174" w:rsidP="004615CE">
      <w:pPr>
        <w:pStyle w:val="Heading2"/>
      </w:pPr>
      <w:bookmarkStart w:id="6" w:name="_Toc122446381"/>
      <w:bookmarkStart w:id="7" w:name="_Toc152068328"/>
      <w:bookmarkStart w:id="8" w:name="_Toc152068395"/>
      <w:bookmarkStart w:id="9" w:name="_Toc152068440"/>
      <w:bookmarkStart w:id="10" w:name="_Toc235626875"/>
      <w:r>
        <w:lastRenderedPageBreak/>
        <w:t xml:space="preserve">Welcome to </w:t>
      </w:r>
      <w:r w:rsidR="00C5687F" w:rsidRPr="00741469">
        <w:rPr>
          <w:i/>
          <w:iCs/>
        </w:rPr>
        <w:t>Mission and Service Stories</w:t>
      </w:r>
      <w:r w:rsidRPr="00D21A10">
        <w:t>!</w:t>
      </w:r>
      <w:bookmarkEnd w:id="6"/>
      <w:bookmarkEnd w:id="7"/>
      <w:bookmarkEnd w:id="8"/>
      <w:bookmarkEnd w:id="9"/>
      <w:bookmarkEnd w:id="10"/>
    </w:p>
    <w:p w14:paraId="5DEF3881" w14:textId="77777777" w:rsidR="00082BCD" w:rsidRDefault="00082BCD" w:rsidP="00082BCD">
      <w:pPr>
        <w:rPr>
          <w:shd w:val="clear" w:color="auto" w:fill="FFFFFF"/>
        </w:rPr>
      </w:pPr>
      <w:r w:rsidRPr="00082BCD">
        <w:rPr>
          <w:i/>
          <w:iCs/>
          <w:shd w:val="clear" w:color="auto" w:fill="FFFFFF"/>
        </w:rPr>
        <w:t>Mission and Service Stories</w:t>
      </w:r>
      <w:r>
        <w:rPr>
          <w:shd w:val="clear" w:color="auto" w:fill="FFFFFF"/>
        </w:rPr>
        <w:t xml:space="preserve"> are for sharing with our faithful supporters to show them the amazing work their gifts make possible.</w:t>
      </w:r>
    </w:p>
    <w:p w14:paraId="06ED9480" w14:textId="2BB0E46B" w:rsidR="00082BCD" w:rsidRDefault="00082BCD" w:rsidP="00082BCD">
      <w:pPr>
        <w:rPr>
          <w:shd w:val="clear" w:color="auto" w:fill="FFFFFF"/>
        </w:rPr>
      </w:pPr>
      <w:r>
        <w:rPr>
          <w:shd w:val="clear" w:color="auto" w:fill="FFFFFF"/>
        </w:rPr>
        <w:t>These stories can be used in services, in newsletters, and in face-to-face conversations.</w:t>
      </w:r>
      <w:r w:rsidR="0015026E">
        <w:rPr>
          <w:shd w:val="clear" w:color="auto" w:fill="FFFFFF"/>
        </w:rPr>
        <w:t xml:space="preserve"> </w:t>
      </w:r>
      <w:r>
        <w:rPr>
          <w:shd w:val="clear" w:color="auto" w:fill="FFFFFF"/>
        </w:rPr>
        <w:t>The more they’re shared, the more people will understand just how life-changing Mission and Service is!</w:t>
      </w:r>
    </w:p>
    <w:p w14:paraId="6BE3D821" w14:textId="2A49D3DC" w:rsidR="009C3174" w:rsidRPr="00A825B5" w:rsidRDefault="00396C76" w:rsidP="00082BCD">
      <w:r>
        <w:rPr>
          <w:shd w:val="clear" w:color="auto" w:fill="FFFFFF"/>
        </w:rPr>
        <w:t>For</w:t>
      </w:r>
      <w:r w:rsidR="00082BCD">
        <w:rPr>
          <w:shd w:val="clear" w:color="auto" w:fill="FFFFFF"/>
        </w:rPr>
        <w:t xml:space="preserve"> videos of some of the work</w:t>
      </w:r>
      <w:r>
        <w:rPr>
          <w:shd w:val="clear" w:color="auto" w:fill="FFFFFF"/>
        </w:rPr>
        <w:t xml:space="preserve"> you make possible,</w:t>
      </w:r>
      <w:r w:rsidR="00082BCD">
        <w:rPr>
          <w:shd w:val="clear" w:color="auto" w:fill="FFFFFF"/>
        </w:rPr>
        <w:t xml:space="preserve"> visit </w:t>
      </w:r>
      <w:r>
        <w:rPr>
          <w:shd w:val="clear" w:color="auto" w:fill="FFFFFF"/>
        </w:rPr>
        <w:t xml:space="preserve">the </w:t>
      </w:r>
      <w:hyperlink r:id="rId16" w:history="1">
        <w:r w:rsidRPr="00396C76">
          <w:rPr>
            <w:rStyle w:val="Hyperlink"/>
            <w:shd w:val="clear" w:color="auto" w:fill="FFFFFF"/>
          </w:rPr>
          <w:t>Mission and Service playlist</w:t>
        </w:r>
      </w:hyperlink>
      <w:r>
        <w:rPr>
          <w:shd w:val="clear" w:color="auto" w:fill="FFFFFF"/>
        </w:rPr>
        <w:t xml:space="preserve"> on </w:t>
      </w:r>
      <w:r w:rsidR="00082BCD">
        <w:rPr>
          <w:shd w:val="clear" w:color="auto" w:fill="FFFFFF"/>
        </w:rPr>
        <w:t>our</w:t>
      </w:r>
      <w:r w:rsidR="00852DAE">
        <w:rPr>
          <w:shd w:val="clear" w:color="auto" w:fill="FFFFFF"/>
        </w:rPr>
        <w:t xml:space="preserve"> </w:t>
      </w:r>
      <w:r w:rsidR="00852DAE" w:rsidRPr="00396C76">
        <w:rPr>
          <w:shd w:val="clear" w:color="auto" w:fill="FFFFFF"/>
        </w:rPr>
        <w:t>YouTube channel</w:t>
      </w:r>
      <w:r w:rsidR="00852DAE">
        <w:rPr>
          <w:shd w:val="clear" w:color="auto" w:fill="FFFFFF"/>
        </w:rPr>
        <w:t>.</w:t>
      </w:r>
    </w:p>
    <w:p w14:paraId="2AAE9BEB" w14:textId="67581BDC" w:rsidR="009C3174" w:rsidRPr="00A825B5" w:rsidRDefault="004336BF" w:rsidP="007001A4">
      <w:r>
        <w:t>We hope</w:t>
      </w:r>
      <w:r w:rsidR="009C3174" w:rsidRPr="00A825B5">
        <w:t xml:space="preserve"> this resource is helpful and inspiring.</w:t>
      </w:r>
    </w:p>
    <w:p w14:paraId="07A0471D" w14:textId="410CC7EF" w:rsidR="009C3174" w:rsidRPr="00A825B5" w:rsidRDefault="009C3174" w:rsidP="007001A4">
      <w:r w:rsidRPr="00A825B5">
        <w:t xml:space="preserve">As always, we would </w:t>
      </w:r>
      <w:r w:rsidRPr="00A825B5">
        <w:rPr>
          <w:rStyle w:val="Strong"/>
        </w:rPr>
        <w:t>love to hear your feedback</w:t>
      </w:r>
      <w:r w:rsidRPr="00A825B5">
        <w:t xml:space="preserve">. Drop </w:t>
      </w:r>
      <w:r w:rsidR="004336BF">
        <w:t>us</w:t>
      </w:r>
      <w:r w:rsidRPr="00A825B5">
        <w:t xml:space="preserve"> a line at </w:t>
      </w:r>
      <w:hyperlink r:id="rId17" w:history="1">
        <w:r w:rsidRPr="00A825B5">
          <w:rPr>
            <w:rStyle w:val="Hyperlink"/>
          </w:rPr>
          <w:t>ms@united-church.ca</w:t>
        </w:r>
      </w:hyperlink>
      <w:r w:rsidRPr="00A825B5">
        <w:t xml:space="preserve"> and let </w:t>
      </w:r>
      <w:r w:rsidR="004336BF">
        <w:t>us</w:t>
      </w:r>
      <w:r w:rsidRPr="00A825B5">
        <w:t xml:space="preserve"> know what you like, what we can improve on, and what we can focus on developing.</w:t>
      </w:r>
    </w:p>
    <w:p w14:paraId="3E9EA34A" w14:textId="454BF75C" w:rsidR="009E0EB8" w:rsidRPr="00A825B5" w:rsidRDefault="009C3174" w:rsidP="007001A4">
      <w:r w:rsidRPr="00A825B5">
        <w:t>Blessings,</w:t>
      </w:r>
    </w:p>
    <w:p w14:paraId="4B1E58BA" w14:textId="082021C5" w:rsidR="009C3174" w:rsidRDefault="004336BF" w:rsidP="007001A4">
      <w:r>
        <w:t xml:space="preserve">The </w:t>
      </w:r>
      <w:r w:rsidR="009C3174" w:rsidRPr="00A825B5">
        <w:t>Philanthropy</w:t>
      </w:r>
      <w:r>
        <w:t xml:space="preserve"> Team</w:t>
      </w:r>
    </w:p>
    <w:p w14:paraId="663EC02B" w14:textId="77777777" w:rsidR="009C3174" w:rsidRDefault="009C3174" w:rsidP="004B0CA1">
      <w:pPr>
        <w:pStyle w:val="BodyText1"/>
      </w:pPr>
      <w:r>
        <w:br w:type="page"/>
      </w:r>
    </w:p>
    <w:p w14:paraId="2488DCAE" w14:textId="7A807E85" w:rsidR="003411DE" w:rsidRPr="003411DE" w:rsidRDefault="003411DE" w:rsidP="003411DE">
      <w:pPr>
        <w:pStyle w:val="Heading2"/>
        <w:rPr>
          <w:lang w:val="en-CA"/>
        </w:rPr>
      </w:pPr>
      <w:bookmarkStart w:id="11" w:name="_Toc152068442"/>
      <w:bookmarkStart w:id="12" w:name="_Toc235626876"/>
      <w:r w:rsidRPr="003411DE">
        <w:rPr>
          <w:bCs/>
        </w:rPr>
        <w:lastRenderedPageBreak/>
        <w:t>July 5</w:t>
      </w:r>
      <w:r>
        <w:rPr>
          <w:bCs/>
        </w:rPr>
        <w:t xml:space="preserve">: </w:t>
      </w:r>
      <w:r w:rsidRPr="003411DE">
        <w:rPr>
          <w:bCs/>
        </w:rPr>
        <w:t>Grace at the Gate</w:t>
      </w:r>
      <w:bookmarkEnd w:id="12"/>
      <w:r w:rsidRPr="003411DE">
        <w:rPr>
          <w:lang w:val="en-CA"/>
        </w:rPr>
        <w:t> </w:t>
      </w:r>
    </w:p>
    <w:p w14:paraId="3186C066" w14:textId="77777777" w:rsidR="003411DE" w:rsidRPr="003411DE" w:rsidRDefault="003411DE" w:rsidP="003411DE">
      <w:r w:rsidRPr="003411DE">
        <w:t>Every morning in the Sabra/Shatila refugee camp in Beirut, five-year-old Mohammad was lifted into his wheelchair and placed at the gate of his home by his father. </w:t>
      </w:r>
    </w:p>
    <w:p w14:paraId="198FE3F2" w14:textId="759B5C98" w:rsidR="003411DE" w:rsidRPr="003411DE" w:rsidRDefault="003411DE" w:rsidP="003411DE">
      <w:r w:rsidRPr="003411DE">
        <w:t>It was the only way he could be part</w:t>
      </w:r>
      <w:r w:rsidR="00715406">
        <w:t xml:space="preserve"> </w:t>
      </w:r>
      <w:r w:rsidRPr="003411DE">
        <w:t>of the world beyond his doorstep. Unable to afford a special school or professional care, his father would set him in his wheelchair at the doorway</w:t>
      </w:r>
      <w:r>
        <w:t xml:space="preserve"> </w:t>
      </w:r>
      <w:r w:rsidRPr="003411DE">
        <w:t>just</w:t>
      </w:r>
      <w:r>
        <w:t xml:space="preserve"> </w:t>
      </w:r>
      <w:r w:rsidRPr="003411DE">
        <w:t>so he could watch the crowded street.  </w:t>
      </w:r>
    </w:p>
    <w:p w14:paraId="40287B0E" w14:textId="26680DEE" w:rsidR="003411DE" w:rsidRPr="003411DE" w:rsidRDefault="003411DE" w:rsidP="003411DE">
      <w:r w:rsidRPr="003411DE">
        <w:t>From there, Mohammad would see</w:t>
      </w:r>
      <w:r w:rsidR="00715406">
        <w:t xml:space="preserve"> </w:t>
      </w:r>
      <w:r w:rsidRPr="003411DE">
        <w:t>other children</w:t>
      </w:r>
      <w:r w:rsidR="00715406">
        <w:t xml:space="preserve"> </w:t>
      </w:r>
      <w:r w:rsidRPr="003411DE">
        <w:t>on their way</w:t>
      </w:r>
      <w:r w:rsidR="00715406">
        <w:t xml:space="preserve"> </w:t>
      </w:r>
      <w:r w:rsidRPr="003411DE">
        <w:t>to kindergarten, while he was left behind.  </w:t>
      </w:r>
    </w:p>
    <w:p w14:paraId="6C058E24" w14:textId="69934C76" w:rsidR="003411DE" w:rsidRPr="003411DE" w:rsidRDefault="003411DE" w:rsidP="003411DE">
      <w:r w:rsidRPr="003411DE">
        <w:t>Mohammad was born with partial paralysis affecting one side of his body, including his left arm, left leg, and vision in one eye.</w:t>
      </w:r>
      <w:r w:rsidR="00715406">
        <w:t xml:space="preserve"> </w:t>
      </w:r>
      <w:r w:rsidRPr="003411DE">
        <w:t>During pregnancy, his mother became seriously ill with cancer and was unable to receive the care she needed.</w:t>
      </w:r>
      <w:r w:rsidR="00715406">
        <w:t xml:space="preserve"> </w:t>
      </w:r>
      <w:r w:rsidRPr="003411DE">
        <w:t>She died shortly after Mohammad was born. </w:t>
      </w:r>
    </w:p>
    <w:p w14:paraId="2C2AF4EA" w14:textId="77777777" w:rsidR="003411DE" w:rsidRPr="003411DE" w:rsidRDefault="003411DE" w:rsidP="003411DE">
      <w:r w:rsidRPr="003411DE">
        <w:t>Even with the deep love and care from his father and sisters, life in the refugee camp left little room for specialized care or schooling. </w:t>
      </w:r>
    </w:p>
    <w:p w14:paraId="070275F9" w14:textId="77777777" w:rsidR="003411DE" w:rsidRPr="003411DE" w:rsidRDefault="003411DE" w:rsidP="003411DE">
      <w:r w:rsidRPr="003411DE">
        <w:rPr>
          <w:bCs/>
        </w:rPr>
        <w:t>Then something changed.</w:t>
      </w:r>
      <w:r w:rsidRPr="003411DE">
        <w:t> </w:t>
      </w:r>
    </w:p>
    <w:p w14:paraId="04749772" w14:textId="60A06B21" w:rsidR="003411DE" w:rsidRPr="003411DE" w:rsidRDefault="003411DE" w:rsidP="003411DE">
      <w:r w:rsidRPr="003411DE">
        <w:t>A Mission and Service partner, the Joint Christian Committee for Social Service in Lebanon (JCC), had recently relocated</w:t>
      </w:r>
      <w:r w:rsidR="00715406">
        <w:t xml:space="preserve"> </w:t>
      </w:r>
      <w:r w:rsidRPr="003411DE">
        <w:t>its kindergarten nearby. There are few bright spots for children in the refugee camp, and since 1950, JCC has been one of them. JCC’s kindergarten for refugee children aged 3 to 6 is a happy and colourful haven where children can begin their education.</w:t>
      </w:r>
      <w:r w:rsidR="00715406">
        <w:t xml:space="preserve"> </w:t>
      </w:r>
      <w:r w:rsidRPr="003411DE">
        <w:t>The</w:t>
      </w:r>
      <w:r w:rsidR="00715406">
        <w:t xml:space="preserve"> </w:t>
      </w:r>
      <w:r w:rsidRPr="003411DE">
        <w:t>centre’s</w:t>
      </w:r>
      <w:r w:rsidR="00715406">
        <w:t xml:space="preserve"> </w:t>
      </w:r>
      <w:r w:rsidRPr="003411DE">
        <w:t>director noticed Mohammad sitting</w:t>
      </w:r>
      <w:r w:rsidR="00715406">
        <w:t xml:space="preserve"> </w:t>
      </w:r>
      <w:r w:rsidRPr="003411DE">
        <w:t>outside</w:t>
      </w:r>
      <w:r w:rsidR="00715406">
        <w:t xml:space="preserve"> </w:t>
      </w:r>
      <w:r w:rsidRPr="003411DE">
        <w:t>and</w:t>
      </w:r>
      <w:r w:rsidR="00715406">
        <w:t xml:space="preserve"> </w:t>
      </w:r>
      <w:r w:rsidRPr="003411DE">
        <w:t>decided to speak</w:t>
      </w:r>
      <w:r w:rsidR="00715406">
        <w:t xml:space="preserve"> </w:t>
      </w:r>
      <w:r w:rsidRPr="003411DE">
        <w:t>with his father. </w:t>
      </w:r>
    </w:p>
    <w:p w14:paraId="07E2968E" w14:textId="4DE7909D" w:rsidR="003411DE" w:rsidRPr="003411DE" w:rsidRDefault="003411DE" w:rsidP="003411DE">
      <w:r w:rsidRPr="003411DE">
        <w:t>He was invited in, and with his father’s permission, Mohammad joined the kindergarten</w:t>
      </w:r>
      <w:r w:rsidR="00A16503">
        <w:t xml:space="preserve"> </w:t>
      </w:r>
      <w:r w:rsidRPr="003411DE">
        <w:t>program. </w:t>
      </w:r>
    </w:p>
    <w:p w14:paraId="1AB68A86" w14:textId="77777777" w:rsidR="003411DE" w:rsidRPr="003411DE" w:rsidRDefault="003411DE" w:rsidP="003411DE">
      <w:r w:rsidRPr="003411DE">
        <w:t>A partner organization with a focus on supporting children with disabilities began working alongside him, and teachers and classmates welcomed him wholeheartedly. As time passed, Mohammad began to grow in confidence, joy, and connection. </w:t>
      </w:r>
    </w:p>
    <w:p w14:paraId="67ECEE59" w14:textId="77777777" w:rsidR="003411DE" w:rsidRPr="003411DE" w:rsidRDefault="003411DE" w:rsidP="003411DE">
      <w:r w:rsidRPr="003411DE">
        <w:t>In this simple act of welcome, we see God’s love made visible. We see children being embraced, barriers softened, and growth encouraged.  </w:t>
      </w:r>
    </w:p>
    <w:p w14:paraId="0780CAF7" w14:textId="46338E06" w:rsidR="003411DE" w:rsidRPr="003411DE" w:rsidRDefault="003411DE" w:rsidP="003411DE">
      <w:r w:rsidRPr="003411DE">
        <w:t>Today, Mohammad is a happy young boy who learns and plays alongside his peers. He no longer</w:t>
      </w:r>
      <w:r w:rsidR="00A16503">
        <w:t xml:space="preserve"> </w:t>
      </w:r>
      <w:proofErr w:type="gramStart"/>
      <w:r w:rsidRPr="003411DE">
        <w:t>has to</w:t>
      </w:r>
      <w:proofErr w:type="gramEnd"/>
      <w:r w:rsidR="00A16503">
        <w:t xml:space="preserve"> </w:t>
      </w:r>
      <w:r w:rsidRPr="003411DE">
        <w:t>watch from the sidelines—he has a place of belonging. </w:t>
      </w:r>
    </w:p>
    <w:p w14:paraId="72F71828" w14:textId="77777777" w:rsidR="003411DE" w:rsidRPr="003411DE" w:rsidRDefault="003411DE" w:rsidP="003411DE">
      <w:r w:rsidRPr="003411DE">
        <w:t>His father’s gratitude is consistent and unmistakable. </w:t>
      </w:r>
    </w:p>
    <w:p w14:paraId="0C6699BD" w14:textId="77777777" w:rsidR="003411DE" w:rsidRPr="003411DE" w:rsidRDefault="003411DE" w:rsidP="003411DE">
      <w:r w:rsidRPr="003411DE">
        <w:t>In places like Sabra/Shatila, even simple things like books, paper, art supplies, and safe spaces are not guaranteed. The JCC kindergarten itself is facing rising costs after relocating, along with inflation and the need for renovations. </w:t>
      </w:r>
    </w:p>
    <w:p w14:paraId="5724AE04" w14:textId="77777777" w:rsidR="003411DE" w:rsidRPr="003411DE" w:rsidRDefault="003411DE" w:rsidP="003411DE">
      <w:r w:rsidRPr="003411DE">
        <w:lastRenderedPageBreak/>
        <w:t>Still, this kindergarten in a refugee camp remains a place where all children are seen, included, and given the chance to thrive. </w:t>
      </w:r>
    </w:p>
    <w:p w14:paraId="3534BECC" w14:textId="77777777" w:rsidR="003411DE" w:rsidRPr="003411DE" w:rsidRDefault="003411DE" w:rsidP="003411DE">
      <w:r w:rsidRPr="003411DE">
        <w:t>Through Mission and Service, our gifts help make this </w:t>
      </w:r>
      <w:proofErr w:type="gramStart"/>
      <w:r w:rsidRPr="003411DE">
        <w:t>possible—places</w:t>
      </w:r>
      <w:proofErr w:type="gramEnd"/>
      <w:r w:rsidRPr="003411DE">
        <w:t> where God’s love is lived out through communities that open their doors, and a child at the gate becomes a child in the classroom. Let’s give generously.  </w:t>
      </w:r>
    </w:p>
    <w:p w14:paraId="1855E114" w14:textId="77777777" w:rsidR="00A16503" w:rsidRDefault="00A16503">
      <w:pPr>
        <w:spacing w:after="0"/>
        <w:rPr>
          <w:rFonts w:ascii="Trebuchet MS" w:hAnsi="Trebuchet MS"/>
          <w:b/>
          <w:color w:val="000000"/>
          <w:sz w:val="28"/>
          <w:lang w:eastAsia="en-CA"/>
        </w:rPr>
      </w:pPr>
      <w:r>
        <w:br w:type="page"/>
      </w:r>
    </w:p>
    <w:p w14:paraId="120EC597" w14:textId="30EF4D88" w:rsidR="003411DE" w:rsidRPr="003411DE" w:rsidRDefault="003411DE" w:rsidP="003411DE">
      <w:pPr>
        <w:pStyle w:val="Heading2"/>
        <w:rPr>
          <w:lang w:val="en-CA"/>
        </w:rPr>
      </w:pPr>
      <w:bookmarkStart w:id="13" w:name="_Toc235626877"/>
      <w:r w:rsidRPr="003411DE">
        <w:rPr>
          <w:bCs/>
        </w:rPr>
        <w:lastRenderedPageBreak/>
        <w:t>July 12</w:t>
      </w:r>
      <w:r w:rsidR="00A16503">
        <w:rPr>
          <w:bCs/>
        </w:rPr>
        <w:t xml:space="preserve">: </w:t>
      </w:r>
      <w:r w:rsidRPr="003411DE">
        <w:rPr>
          <w:bCs/>
        </w:rPr>
        <w:t>Reverence and Service</w:t>
      </w:r>
      <w:bookmarkEnd w:id="13"/>
      <w:r w:rsidRPr="003411DE">
        <w:rPr>
          <w:lang w:val="en-CA"/>
        </w:rPr>
        <w:t> </w:t>
      </w:r>
    </w:p>
    <w:p w14:paraId="5BBEECE6" w14:textId="77777777" w:rsidR="003411DE" w:rsidRPr="00A16503" w:rsidRDefault="003411DE" w:rsidP="00A16503">
      <w:pPr>
        <w:rPr>
          <w:i/>
          <w:iCs/>
        </w:rPr>
      </w:pPr>
      <w:r w:rsidRPr="00A16503">
        <w:rPr>
          <w:i/>
          <w:iCs/>
        </w:rPr>
        <w:t>We would like to share a blog written by Rev. Won Hur, who works as the Global Partnership Program Coordinator for Asia in the General Council’s Church in Mission Unit:  </w:t>
      </w:r>
    </w:p>
    <w:p w14:paraId="4693127D" w14:textId="77777777" w:rsidR="003411DE" w:rsidRPr="003411DE" w:rsidRDefault="003411DE" w:rsidP="00A16503">
      <w:r w:rsidRPr="003411DE">
        <w:t>One of the biggest challenges in my thirty years as a congregational minister was not knowing whether I was making any difference at all. Unlike bricklayers, butchers, or teachers, there were no concrete indicators to measure the impact of my ministry. This also holds true when we give, practice generosity, and support Mission and Service. We often want to know what difference it makes.  </w:t>
      </w:r>
    </w:p>
    <w:p w14:paraId="13392492" w14:textId="77777777" w:rsidR="003411DE" w:rsidRPr="003411DE" w:rsidRDefault="003411DE" w:rsidP="00A16503">
      <w:proofErr w:type="gramStart"/>
      <w:r w:rsidRPr="003411DE">
        <w:t>In reality, our</w:t>
      </w:r>
      <w:proofErr w:type="gramEnd"/>
      <w:r w:rsidRPr="003411DE">
        <w:t> offerings do make a difference in ways we cannot even imagine, and often in very concrete ways. </w:t>
      </w:r>
    </w:p>
    <w:p w14:paraId="123CC2BE" w14:textId="77777777" w:rsidR="003411DE" w:rsidRPr="003411DE" w:rsidRDefault="003411DE" w:rsidP="00A16503">
      <w:r w:rsidRPr="003411DE">
        <w:t>There are many partners of The United Church of Canada who do incredible work in Canada and around the world. One of them is Toyo Eiwa </w:t>
      </w:r>
      <w:proofErr w:type="spellStart"/>
      <w:r w:rsidRPr="003411DE">
        <w:t>Jogakuin</w:t>
      </w:r>
      <w:proofErr w:type="spellEnd"/>
      <w:r w:rsidRPr="003411DE">
        <w:t>, a private Christian girls’ school in Tokyo, Japan. The school was founded in 1884 by Ms. Martha Cartmell (1845–1945), the first woman missionary of the Canadian Methodist Church, a predecessor of The United Church of Canada.  </w:t>
      </w:r>
    </w:p>
    <w:p w14:paraId="4007B45C" w14:textId="77777777" w:rsidR="003411DE" w:rsidRPr="003411DE" w:rsidRDefault="003411DE" w:rsidP="00A16503">
      <w:r w:rsidRPr="003411DE">
        <w:t>At a time when girls were often denied education, she started a school for them, beginning with just two students. Today, the school has grown to an enrollment of over 4,200, with students from kindergarten through high school and into graduate school. It has retained its core Christian identity—the school day begins with worship, and students take classes on Christianity while living into the school’s motto, “Reverence and Service.” Over its history, more than 140 members of the United Church have answered the call to serve this school. </w:t>
      </w:r>
    </w:p>
    <w:p w14:paraId="029F1640" w14:textId="77777777" w:rsidR="003411DE" w:rsidRPr="003411DE" w:rsidRDefault="003411DE" w:rsidP="00A16503">
      <w:r w:rsidRPr="003411DE">
        <w:t>One of the more famous graduates of Toyo Eiwa is Hanako Muraoka, who graduated in 1913. During her time at the school, she enjoyed the library and read many books in English; she became a writer and translator. Later in life a Canadian friend, Loretta Leonard Shaw, gave her a copy of Anne of Green Gables, by Lucy Maud Montgomery. Hanako fell in love with the book and its main character, Anne, and went on to translate it into Japanese. The translation became a bestseller and </w:t>
      </w:r>
      <w:proofErr w:type="gramStart"/>
      <w:r w:rsidRPr="003411DE">
        <w:t>has</w:t>
      </w:r>
      <w:proofErr w:type="gramEnd"/>
      <w:r w:rsidRPr="003411DE">
        <w:t> since become a cultural phenomenon—Japanese tourists regularly visit Prince Edward Island to see the Anne of Green Gables Museum, as Toyo Eiwa students each year do. </w:t>
      </w:r>
    </w:p>
    <w:p w14:paraId="2C254D26" w14:textId="77777777" w:rsidR="003411DE" w:rsidRPr="003411DE" w:rsidRDefault="003411DE" w:rsidP="00A16503">
      <w:r w:rsidRPr="003411DE">
        <w:t>Another notable graduate is Rev. Shoko Aminaka, General Secretary of the United Church of Christ in Japan (UCCJ), who attended the school from grade one through grade 12. Having grown up in this environment and been immersed in Christian faith, she began to think deeply about </w:t>
      </w:r>
      <w:proofErr w:type="gramStart"/>
      <w:r w:rsidRPr="003411DE">
        <w:t>life</w:t>
      </w:r>
      <w:proofErr w:type="gramEnd"/>
      <w:r w:rsidRPr="003411DE">
        <w:t> and she found freedom in entrusting herself to God. After being baptized in grade nine, she discerned her call, was ordained, and eventually rose to the highest office in the UCCJ. Currently, four ordained women clergy in the United Church of Christ in Japan are graduates of Toyo Eiwa. </w:t>
      </w:r>
    </w:p>
    <w:p w14:paraId="2E0D719E" w14:textId="77777777" w:rsidR="003411DE" w:rsidRPr="003411DE" w:rsidRDefault="003411DE" w:rsidP="00A16503">
      <w:r w:rsidRPr="003411DE">
        <w:lastRenderedPageBreak/>
        <w:t>It is often difficult to see or fully understand the impacts of our faith at work in the world. Like fruit trees in an orchard, they take time to grow, blossom, and bear fruit for all to enjoy. Such is the work of ministry and service—it is often hidden from our eyes, yet it is growing and flourishing. </w:t>
      </w:r>
    </w:p>
    <w:p w14:paraId="54CC7777" w14:textId="77777777" w:rsidR="003411DE" w:rsidRPr="003411DE" w:rsidRDefault="003411DE" w:rsidP="00A16503">
      <w:r w:rsidRPr="003411DE">
        <w:t>Among Toyo Eiwa students and alumni, there is immense gratitude toward Ms. Martha Cartmell and The United Church of Canada. They raised funds to plant about 100 cherry blossom trees in Centennial Park in Dundas, near Hamilton, Ontario, and in Lakeview Cemetery in Thorold, Ontario—Ms. Cartmell’s hometown. In 2014, for the school’s 130th anniversary, they visited Dundas to celebrate the tree-planting ceremony. </w:t>
      </w:r>
    </w:p>
    <w:p w14:paraId="430FEB7E" w14:textId="77777777" w:rsidR="003411DE" w:rsidRPr="003411DE" w:rsidRDefault="003411DE" w:rsidP="00A16503">
      <w:r w:rsidRPr="003411DE">
        <w:t>Thanks to your contributions to Mission and Service, The United Church of Canada continues to support partners around the world in ways that are not always visible. Yet those partners—and God—appreciate our generosity and our shared commitment to a more just and peaceful world. </w:t>
      </w:r>
    </w:p>
    <w:p w14:paraId="54CA23C1" w14:textId="77777777" w:rsidR="003411DE" w:rsidRDefault="003411DE" w:rsidP="00A16503">
      <w:r w:rsidRPr="003411DE">
        <w:t>—Rev. Won Hur works as the Global Partnership Program Coordinator for Asia in the General Council’s Church in Mission Unit.  </w:t>
      </w:r>
    </w:p>
    <w:p w14:paraId="55105850" w14:textId="77777777" w:rsidR="00A00C3C" w:rsidRPr="00A00C3C" w:rsidRDefault="00A00C3C" w:rsidP="00A00C3C">
      <w:pPr>
        <w:rPr>
          <w:i/>
          <w:iCs/>
        </w:rPr>
      </w:pPr>
      <w:r w:rsidRPr="00A00C3C">
        <w:rPr>
          <w:i/>
          <w:iCs/>
        </w:rPr>
        <w:t>The views contained within these blogs are personal and do not necessarily reflect those of The United Church of Canada or The United Church of Canada Foundation.  </w:t>
      </w:r>
    </w:p>
    <w:p w14:paraId="6E3A7E68" w14:textId="77777777" w:rsidR="00A00C3C" w:rsidRPr="003411DE" w:rsidRDefault="00A00C3C" w:rsidP="00A16503"/>
    <w:p w14:paraId="6CF6B6D2" w14:textId="77777777" w:rsidR="009E6A01" w:rsidRDefault="009E6A01">
      <w:pPr>
        <w:spacing w:after="0"/>
        <w:rPr>
          <w:rFonts w:ascii="Trebuchet MS" w:hAnsi="Trebuchet MS"/>
          <w:b/>
          <w:bCs/>
          <w:color w:val="000000"/>
          <w:sz w:val="28"/>
          <w:lang w:val="en-US" w:eastAsia="en-CA"/>
        </w:rPr>
      </w:pPr>
      <w:r>
        <w:rPr>
          <w:bCs/>
        </w:rPr>
        <w:br w:type="page"/>
      </w:r>
    </w:p>
    <w:p w14:paraId="65B337E7" w14:textId="5A333914" w:rsidR="003411DE" w:rsidRPr="003411DE" w:rsidRDefault="003411DE" w:rsidP="003411DE">
      <w:pPr>
        <w:pStyle w:val="Heading2"/>
        <w:rPr>
          <w:lang w:val="en-CA"/>
        </w:rPr>
      </w:pPr>
      <w:bookmarkStart w:id="14" w:name="_Toc235626878"/>
      <w:r w:rsidRPr="003411DE">
        <w:rPr>
          <w:bCs/>
        </w:rPr>
        <w:lastRenderedPageBreak/>
        <w:t>July 19</w:t>
      </w:r>
      <w:r w:rsidR="009E6A01">
        <w:rPr>
          <w:bCs/>
        </w:rPr>
        <w:t xml:space="preserve">: </w:t>
      </w:r>
      <w:r w:rsidRPr="003411DE">
        <w:rPr>
          <w:bCs/>
        </w:rPr>
        <w:t>Shared Wonder</w:t>
      </w:r>
      <w:bookmarkEnd w:id="14"/>
      <w:r w:rsidRPr="003411DE">
        <w:rPr>
          <w:lang w:val="en-CA"/>
        </w:rPr>
        <w:t> </w:t>
      </w:r>
    </w:p>
    <w:p w14:paraId="27747C80" w14:textId="77777777" w:rsidR="003411DE" w:rsidRPr="003411DE" w:rsidRDefault="003411DE" w:rsidP="009E6A01">
      <w:r w:rsidRPr="003411DE">
        <w:t>Nestled along the Niagara Escarpment, Cave Springs Camp offers children and youth something that can be hard to find in today's world: space to slow down, explore, and to connect with creation, one another, and God. </w:t>
      </w:r>
    </w:p>
    <w:p w14:paraId="3AD8FD56" w14:textId="77777777" w:rsidR="003411DE" w:rsidRPr="003411DE" w:rsidRDefault="003411DE" w:rsidP="009E6A01">
      <w:r w:rsidRPr="003411DE">
        <w:t>A child crouching down beside a forest trail suddenly shouts, “I found a salamander!” </w:t>
      </w:r>
    </w:p>
    <w:p w14:paraId="317BA6FB" w14:textId="77777777" w:rsidR="003411DE" w:rsidRPr="003411DE" w:rsidRDefault="003411DE" w:rsidP="009E6A01">
      <w:r w:rsidRPr="003411DE">
        <w:t>Within moments, a group gathers around, curious and excited. For a few minutes, nothing else matters. Not phones, schedules, or other distractions that fill our days. Just a small creature, a shared discovery, and a sense of wonder. </w:t>
      </w:r>
    </w:p>
    <w:p w14:paraId="6FC1C3BF" w14:textId="77777777" w:rsidR="003411DE" w:rsidRPr="003411DE" w:rsidRDefault="003411DE" w:rsidP="009E6A01">
      <w:r w:rsidRPr="003411DE">
        <w:t>Moments like these happen every day at United Church camps. </w:t>
      </w:r>
    </w:p>
    <w:p w14:paraId="777F6B0C" w14:textId="77777777" w:rsidR="003411DE" w:rsidRPr="003411DE" w:rsidRDefault="003411DE" w:rsidP="009E6A01">
      <w:r w:rsidRPr="003411DE">
        <w:t>Surrounded by towering trees and winding trails, campers spend their days discovering the natural world, sharing meals, singing around campfires, and building friendships. Amidst all the activity, something deeper takes root: camp becomes a place of belonging. </w:t>
      </w:r>
    </w:p>
    <w:p w14:paraId="6E3AA484" w14:textId="77777777" w:rsidR="003411DE" w:rsidRPr="003411DE" w:rsidRDefault="003411DE" w:rsidP="009E6A01">
      <w:r w:rsidRPr="003411DE">
        <w:t>For some children, it may be the first time they feel fully accepted for who they are. For others, it may be the first time they experience the quiet beauty of creation or feel comfortable asking questions about faith. Away from the pressures and distractions of everyday life, campers can be fully present. They get to be themselves in a supportive community, with God's presence all around them. </w:t>
      </w:r>
    </w:p>
    <w:p w14:paraId="5AC65137" w14:textId="77777777" w:rsidR="003411DE" w:rsidRPr="003411DE" w:rsidRDefault="003411DE" w:rsidP="009E6A01">
      <w:r w:rsidRPr="003411DE">
        <w:t>The lessons learned at camp often stay with them long after summer ends. A love of creation. A sense of confidence. New friendships. A growing faith. These gifts are carried </w:t>
      </w:r>
      <w:proofErr w:type="gramStart"/>
      <w:r w:rsidRPr="003411DE">
        <w:t>home, and</w:t>
      </w:r>
      <w:proofErr w:type="gramEnd"/>
      <w:r w:rsidRPr="003411DE">
        <w:t> woven into the lives of young people as they continue to grow. </w:t>
      </w:r>
    </w:p>
    <w:p w14:paraId="05268F2A" w14:textId="77777777" w:rsidR="003411DE" w:rsidRPr="003411DE" w:rsidRDefault="003411DE" w:rsidP="009E6A01">
      <w:r w:rsidRPr="003411DE">
        <w:t>Through Mission and Service, we help make these experiences possible. Together, we support United Church camps that nurture faith, foster community, and invite young people to encounter God's love in meaningful ways. </w:t>
      </w:r>
    </w:p>
    <w:p w14:paraId="334EEC1D" w14:textId="77777777" w:rsidR="003411DE" w:rsidRPr="003411DE" w:rsidRDefault="003411DE" w:rsidP="009E6A01">
      <w:r w:rsidRPr="003411DE">
        <w:t>Let’s give generously to continue helping create spaces where children and youth can discover wonder, belonging, and the joy of being part of God's creation. </w:t>
      </w:r>
    </w:p>
    <w:p w14:paraId="3FA3B905" w14:textId="77777777" w:rsidR="002820C2" w:rsidRDefault="002820C2">
      <w:pPr>
        <w:spacing w:after="0"/>
        <w:rPr>
          <w:rFonts w:ascii="Trebuchet MS" w:hAnsi="Trebuchet MS"/>
          <w:b/>
          <w:color w:val="000000"/>
          <w:sz w:val="28"/>
          <w:lang w:eastAsia="en-CA"/>
        </w:rPr>
      </w:pPr>
      <w:r>
        <w:br w:type="page"/>
      </w:r>
    </w:p>
    <w:p w14:paraId="075709DB" w14:textId="2C36A099" w:rsidR="003411DE" w:rsidRPr="003411DE" w:rsidRDefault="003411DE" w:rsidP="003411DE">
      <w:pPr>
        <w:pStyle w:val="Heading2"/>
        <w:rPr>
          <w:lang w:val="en-CA"/>
        </w:rPr>
      </w:pPr>
      <w:bookmarkStart w:id="15" w:name="_Toc235626879"/>
      <w:r w:rsidRPr="003411DE">
        <w:rPr>
          <w:bCs/>
        </w:rPr>
        <w:lastRenderedPageBreak/>
        <w:t>July 26</w:t>
      </w:r>
      <w:r w:rsidR="002820C2">
        <w:rPr>
          <w:bCs/>
        </w:rPr>
        <w:t xml:space="preserve">: </w:t>
      </w:r>
      <w:r w:rsidRPr="003411DE">
        <w:rPr>
          <w:bCs/>
        </w:rPr>
        <w:t>Pursuing Peace</w:t>
      </w:r>
      <w:bookmarkEnd w:id="15"/>
      <w:r w:rsidRPr="003411DE">
        <w:rPr>
          <w:lang w:val="en-CA"/>
        </w:rPr>
        <w:t> </w:t>
      </w:r>
    </w:p>
    <w:p w14:paraId="3121B86D" w14:textId="77777777" w:rsidR="003411DE" w:rsidRPr="002820C2" w:rsidRDefault="003411DE" w:rsidP="002820C2">
      <w:pPr>
        <w:rPr>
          <w:i/>
          <w:iCs/>
        </w:rPr>
      </w:pPr>
      <w:r w:rsidRPr="002820C2">
        <w:rPr>
          <w:i/>
          <w:iCs/>
        </w:rPr>
        <w:t>The following was written by Ashley Keeping, one of two United Church young adults selected to attend the 2024 Minority Youth Forum in Miyakojima, Japan, hosted by the Center for Minority Issues and Mission. The Youth Forum is an ecumenical initiative of churches in Japan, supported by The United Church of Canada and Mission and Service. Our generosity through Mission and Service helps programs that inspire peace and learning. </w:t>
      </w:r>
    </w:p>
    <w:p w14:paraId="75AD0B54" w14:textId="77777777" w:rsidR="003411DE" w:rsidRPr="003411DE" w:rsidRDefault="003411DE" w:rsidP="002820C2">
      <w:r w:rsidRPr="003411DE">
        <w:t>Just like Miyako residents, I live on an island and can relate to their everyday lives on their island, as it was small and humble just like here in Newfoundland. There was one prominent difference. </w:t>
      </w:r>
      <w:proofErr w:type="gramStart"/>
      <w:r w:rsidRPr="003411DE">
        <w:t>The majority of</w:t>
      </w:r>
      <w:proofErr w:type="gramEnd"/>
      <w:r w:rsidRPr="003411DE">
        <w:t> the residents are seeking peace from their own government, something we don’t have to worry about here in Canada. God called upon me to see how the people of Miyako Island are living, and to share with everyone their struggle for peace. </w:t>
      </w:r>
    </w:p>
    <w:p w14:paraId="0A989EA3" w14:textId="77777777" w:rsidR="003411DE" w:rsidRPr="003411DE" w:rsidRDefault="003411DE" w:rsidP="002820C2">
      <w:r w:rsidRPr="003411DE">
        <w:t>The Minority Youth Forum program brought together young adults from Canada, Japan, and Taiwan. The Youth Forum experience showed me how powerful it is to bring youth together to share our culture, to share our faith, and to share our stories. To be able to have discussions with youth from other cultures about how we can change the world gives me so much hope for our future. </w:t>
      </w:r>
    </w:p>
    <w:p w14:paraId="1C0A9647" w14:textId="77777777" w:rsidR="003411DE" w:rsidRPr="003411DE" w:rsidRDefault="003411DE" w:rsidP="002820C2">
      <w:r w:rsidRPr="003411DE">
        <w:t>This trip filled my heart with joy, hope, and love for the wonderful people that I can now forever call friends. It also taught me that you need to find, keep, and treasure peace, as well as pursue it for the rest of your time, and that I will do. Thank you, Miyako, for everything you taught me. </w:t>
      </w:r>
    </w:p>
    <w:p w14:paraId="5D33EB12" w14:textId="77777777" w:rsidR="003411DE" w:rsidRPr="003411DE" w:rsidRDefault="003411DE" w:rsidP="002820C2">
      <w:r w:rsidRPr="003411DE">
        <w:t>Read Ashley’s full blog: </w:t>
      </w:r>
      <w:hyperlink r:id="rId18" w:tgtFrame="_blank" w:history="1">
        <w:r w:rsidRPr="003411DE">
          <w:rPr>
            <w:rStyle w:val="Hyperlink"/>
            <w:lang w:val="en-US" w:eastAsia="en-CA"/>
          </w:rPr>
          <w:t>Pursuing Peace from the Atlantic to the Pacific</w:t>
        </w:r>
      </w:hyperlink>
      <w:r w:rsidRPr="003411DE">
        <w:t>. </w:t>
      </w:r>
    </w:p>
    <w:p w14:paraId="2BCE041B" w14:textId="77777777" w:rsidR="003411DE" w:rsidRPr="00A00C3C" w:rsidRDefault="003411DE" w:rsidP="002820C2">
      <w:pPr>
        <w:rPr>
          <w:i/>
          <w:iCs/>
        </w:rPr>
      </w:pPr>
      <w:r w:rsidRPr="00A00C3C">
        <w:rPr>
          <w:i/>
          <w:iCs/>
        </w:rPr>
        <w:t>The views contained within these blogs are personal and do not necessarily reflect those of The United Church of Canada or The United Church of Canada Foundation.  </w:t>
      </w:r>
    </w:p>
    <w:p w14:paraId="2C95124D" w14:textId="77777777" w:rsidR="002820C2" w:rsidRDefault="002820C2">
      <w:pPr>
        <w:spacing w:after="0"/>
        <w:rPr>
          <w:rFonts w:ascii="Trebuchet MS" w:hAnsi="Trebuchet MS"/>
          <w:b/>
          <w:color w:val="000000"/>
          <w:sz w:val="28"/>
          <w:lang w:val="en-US" w:eastAsia="en-CA"/>
        </w:rPr>
      </w:pPr>
      <w:r>
        <w:br w:type="page"/>
      </w:r>
    </w:p>
    <w:p w14:paraId="4316EFBC" w14:textId="45E2E5C2" w:rsidR="00E61389" w:rsidRDefault="0097018C" w:rsidP="00E61389">
      <w:pPr>
        <w:pStyle w:val="Heading2"/>
      </w:pPr>
      <w:bookmarkStart w:id="16" w:name="_Toc235626880"/>
      <w:r>
        <w:lastRenderedPageBreak/>
        <w:t xml:space="preserve">August 2: </w:t>
      </w:r>
      <w:r w:rsidR="00E61389" w:rsidRPr="00E61389">
        <w:t>Threads of Identity</w:t>
      </w:r>
      <w:bookmarkEnd w:id="16"/>
    </w:p>
    <w:p w14:paraId="7E29502C" w14:textId="77777777" w:rsidR="00E61389" w:rsidRPr="0097018C" w:rsidRDefault="00E61389" w:rsidP="00E61389">
      <w:pPr>
        <w:rPr>
          <w:rFonts w:asciiTheme="minorHAnsi" w:eastAsia="Aptos" w:hAnsiTheme="minorHAnsi" w:cstheme="minorHAnsi"/>
          <w:color w:val="000000" w:themeColor="text1"/>
          <w:lang w:val="en-US"/>
        </w:rPr>
      </w:pPr>
      <w:r w:rsidRPr="0097018C">
        <w:rPr>
          <w:rFonts w:asciiTheme="minorHAnsi" w:eastAsia="Aptos" w:hAnsiTheme="minorHAnsi" w:cstheme="minorHAnsi"/>
          <w:color w:val="000000" w:themeColor="text1"/>
          <w:lang w:val="en-US"/>
        </w:rPr>
        <w:t xml:space="preserve">In Saskatoon, Saskatchewan, </w:t>
      </w:r>
      <w:proofErr w:type="spellStart"/>
      <w:r w:rsidRPr="0097018C">
        <w:rPr>
          <w:rFonts w:asciiTheme="minorHAnsi" w:eastAsia="Aptos" w:hAnsiTheme="minorHAnsi" w:cstheme="minorHAnsi"/>
          <w:color w:val="000000" w:themeColor="text1"/>
          <w:lang w:val="en-US"/>
        </w:rPr>
        <w:t>Mamohkamatowin</w:t>
      </w:r>
      <w:proofErr w:type="spellEnd"/>
      <w:r w:rsidRPr="0097018C">
        <w:rPr>
          <w:rFonts w:asciiTheme="minorHAnsi" w:eastAsia="Aptos" w:hAnsiTheme="minorHAnsi" w:cstheme="minorHAnsi"/>
          <w:color w:val="000000" w:themeColor="text1"/>
          <w:lang w:val="en-US"/>
        </w:rPr>
        <w:t xml:space="preserve"> Spiritual Community Inc. is helping Indigenous people reconnect with culture and community through a ribbon skirt-making program. Supported by Mission and Service, the program provides Indigenous participants living in Saskatoon’s core neighbourhoods with the materials, tools, and teachings needed to create their own ribbon skirts at no cost.</w:t>
      </w:r>
    </w:p>
    <w:p w14:paraId="11F5B66D" w14:textId="77777777" w:rsidR="00E61389" w:rsidRPr="0097018C" w:rsidRDefault="00E61389" w:rsidP="00E61389">
      <w:pPr>
        <w:rPr>
          <w:rFonts w:asciiTheme="minorHAnsi" w:eastAsia="Aptos" w:hAnsiTheme="minorHAnsi" w:cstheme="minorHAnsi"/>
          <w:color w:val="000000" w:themeColor="text1"/>
          <w:lang w:val="en-US"/>
        </w:rPr>
      </w:pPr>
      <w:r w:rsidRPr="0097018C">
        <w:rPr>
          <w:rFonts w:asciiTheme="minorHAnsi" w:eastAsia="Aptos" w:hAnsiTheme="minorHAnsi" w:cstheme="minorHAnsi"/>
          <w:color w:val="000000" w:themeColor="text1"/>
          <w:lang w:val="en-US"/>
        </w:rPr>
        <w:t>For many Indigenous women and girls, a ribbon skirt is more than a garment. It is an expression of identity, culture, and belonging, worn during ceremonies, celebrations, and other cultural and spiritual gatherings. For people living on low incomes, the cost of making or purchasing a ribbon skirt can place that expression of identity out of reach.</w:t>
      </w:r>
    </w:p>
    <w:p w14:paraId="1A64329D" w14:textId="77777777" w:rsidR="00E61389" w:rsidRPr="0097018C" w:rsidRDefault="00E61389" w:rsidP="00E61389">
      <w:pPr>
        <w:rPr>
          <w:rFonts w:asciiTheme="minorHAnsi" w:eastAsia="Aptos" w:hAnsiTheme="minorHAnsi" w:cstheme="minorHAnsi"/>
          <w:color w:val="000000" w:themeColor="text1"/>
          <w:lang w:val="en-US"/>
        </w:rPr>
      </w:pPr>
      <w:r w:rsidRPr="0097018C">
        <w:rPr>
          <w:rFonts w:asciiTheme="minorHAnsi" w:eastAsia="Aptos" w:hAnsiTheme="minorHAnsi" w:cstheme="minorHAnsi"/>
          <w:color w:val="000000" w:themeColor="text1"/>
          <w:lang w:val="en-US"/>
        </w:rPr>
        <w:t>Participants learn how to use a sewing machine while making a skirt that reflects their own style and story. Alongside the practical sewing skills, they also receive teachings from an Elder, creating opportunities to deepen their understanding of the cultural and spiritual significance of ribbon skirts.</w:t>
      </w:r>
    </w:p>
    <w:p w14:paraId="10F681A9" w14:textId="77777777" w:rsidR="00E61389" w:rsidRPr="0097018C" w:rsidRDefault="00E61389" w:rsidP="00E61389">
      <w:pPr>
        <w:rPr>
          <w:rFonts w:asciiTheme="minorHAnsi" w:eastAsia="Aptos" w:hAnsiTheme="minorHAnsi" w:cstheme="minorHAnsi"/>
          <w:color w:val="000000" w:themeColor="text1"/>
          <w:lang w:val="en-US"/>
        </w:rPr>
      </w:pPr>
      <w:r w:rsidRPr="0097018C">
        <w:rPr>
          <w:rFonts w:asciiTheme="minorHAnsi" w:eastAsia="Aptos" w:hAnsiTheme="minorHAnsi" w:cstheme="minorHAnsi"/>
          <w:color w:val="000000" w:themeColor="text1"/>
          <w:lang w:val="en-US"/>
        </w:rPr>
        <w:t xml:space="preserve">With support from Mission and Service, the program first started in 2024. Since then, community support has made it possible to purchase sewing machines and </w:t>
      </w:r>
      <w:proofErr w:type="gramStart"/>
      <w:r w:rsidRPr="0097018C">
        <w:rPr>
          <w:rFonts w:asciiTheme="minorHAnsi" w:eastAsia="Aptos" w:hAnsiTheme="minorHAnsi" w:cstheme="minorHAnsi"/>
          <w:color w:val="000000" w:themeColor="text1"/>
          <w:lang w:val="en-US"/>
        </w:rPr>
        <w:t>tables</w:t>
      </w:r>
      <w:proofErr w:type="gramEnd"/>
      <w:r w:rsidRPr="0097018C">
        <w:rPr>
          <w:rFonts w:asciiTheme="minorHAnsi" w:eastAsia="Aptos" w:hAnsiTheme="minorHAnsi" w:cstheme="minorHAnsi"/>
          <w:color w:val="000000" w:themeColor="text1"/>
          <w:lang w:val="en-US"/>
        </w:rPr>
        <w:t xml:space="preserve"> so participants have the tools they need to learn. Our support through Mission and Service helps provide fabric, ribbon, and other materials for each skirt, ensuring that cost to participants does not become a barrier.</w:t>
      </w:r>
    </w:p>
    <w:p w14:paraId="5BD8F4F4" w14:textId="77777777" w:rsidR="00E61389" w:rsidRPr="0097018C" w:rsidRDefault="00E61389" w:rsidP="00E61389">
      <w:pPr>
        <w:rPr>
          <w:rFonts w:asciiTheme="minorHAnsi" w:eastAsia="Aptos" w:hAnsiTheme="minorHAnsi" w:cstheme="minorHAnsi"/>
          <w:color w:val="000000" w:themeColor="text1"/>
          <w:lang w:val="en-US"/>
        </w:rPr>
      </w:pPr>
      <w:r w:rsidRPr="0097018C">
        <w:rPr>
          <w:rFonts w:asciiTheme="minorHAnsi" w:eastAsia="Aptos" w:hAnsiTheme="minorHAnsi" w:cstheme="minorHAnsi"/>
          <w:color w:val="000000" w:themeColor="text1"/>
          <w:lang w:val="en-US"/>
        </w:rPr>
        <w:t>The impact has been evident and ongoing. The women who completed the first sessions wear their ribbon skirts with great pride, knowing they had made them with their own hands while learning traditional teachings and connecting with community.</w:t>
      </w:r>
    </w:p>
    <w:p w14:paraId="2D3A1633" w14:textId="77777777" w:rsidR="00E61389" w:rsidRPr="0097018C" w:rsidRDefault="00E61389" w:rsidP="00E61389">
      <w:pPr>
        <w:rPr>
          <w:rFonts w:asciiTheme="minorHAnsi" w:eastAsia="Aptos" w:hAnsiTheme="minorHAnsi" w:cstheme="minorHAnsi"/>
          <w:color w:val="000000" w:themeColor="text1"/>
          <w:lang w:val="en-US"/>
        </w:rPr>
      </w:pPr>
      <w:r w:rsidRPr="0097018C">
        <w:rPr>
          <w:rFonts w:asciiTheme="minorHAnsi" w:eastAsia="Aptos" w:hAnsiTheme="minorHAnsi" w:cstheme="minorHAnsi"/>
          <w:color w:val="000000" w:themeColor="text1"/>
          <w:lang w:val="en-US"/>
        </w:rPr>
        <w:t xml:space="preserve">Programs like this reflect our commitment to supporting Indigenous leadership, strengthening community, and creating opportunities for people to reconnect with culture in meaningful ways. By combining practical skills with cultural teachings, </w:t>
      </w:r>
      <w:proofErr w:type="spellStart"/>
      <w:r w:rsidRPr="0097018C">
        <w:rPr>
          <w:rFonts w:asciiTheme="minorHAnsi" w:eastAsia="Aptos" w:hAnsiTheme="minorHAnsi" w:cstheme="minorHAnsi"/>
          <w:color w:val="000000" w:themeColor="text1"/>
          <w:lang w:val="en-US"/>
        </w:rPr>
        <w:t>Mamohkamatowin</w:t>
      </w:r>
      <w:proofErr w:type="spellEnd"/>
      <w:r w:rsidRPr="0097018C">
        <w:rPr>
          <w:rFonts w:asciiTheme="minorHAnsi" w:eastAsia="Aptos" w:hAnsiTheme="minorHAnsi" w:cstheme="minorHAnsi"/>
          <w:color w:val="000000" w:themeColor="text1"/>
          <w:lang w:val="en-US"/>
        </w:rPr>
        <w:t xml:space="preserve"> Spiritual Community Inc. is helping participants build confidence, celebrate their identities, and carry their traditions forward.</w:t>
      </w:r>
    </w:p>
    <w:p w14:paraId="28726909" w14:textId="77777777" w:rsidR="00E61389" w:rsidRPr="0097018C" w:rsidRDefault="00E61389" w:rsidP="00E61389">
      <w:pPr>
        <w:rPr>
          <w:rFonts w:asciiTheme="minorHAnsi" w:eastAsia="Aptos" w:hAnsiTheme="minorHAnsi" w:cstheme="minorHAnsi"/>
          <w:color w:val="000000" w:themeColor="text1"/>
          <w:lang w:val="en-US"/>
        </w:rPr>
      </w:pPr>
      <w:r w:rsidRPr="0097018C">
        <w:rPr>
          <w:rFonts w:asciiTheme="minorHAnsi" w:eastAsia="Aptos" w:hAnsiTheme="minorHAnsi" w:cstheme="minorHAnsi"/>
          <w:color w:val="000000" w:themeColor="text1"/>
          <w:lang w:val="en-US"/>
        </w:rPr>
        <w:t xml:space="preserve">Our gifts through Mission and Service help support Indigenous-led ministries and community programs like this one. Together, we can help ensure more people have opportunities to learn, connect with culture, and participate fully in the traditions and communities that are meaningful to them. </w:t>
      </w:r>
      <w:hyperlink r:id="rId19" w:history="1">
        <w:r w:rsidRPr="0097018C">
          <w:rPr>
            <w:rStyle w:val="Hyperlink"/>
            <w:rFonts w:asciiTheme="minorHAnsi" w:hAnsiTheme="minorHAnsi" w:cstheme="minorHAnsi"/>
            <w:lang w:val="en-US"/>
          </w:rPr>
          <w:t>Let’s give generously.</w:t>
        </w:r>
      </w:hyperlink>
      <w:r w:rsidRPr="0097018C">
        <w:rPr>
          <w:rStyle w:val="Hyperlink"/>
          <w:rFonts w:asciiTheme="minorHAnsi" w:hAnsiTheme="minorHAnsi" w:cstheme="minorHAnsi"/>
          <w:lang w:val="en-US"/>
        </w:rPr>
        <w:t xml:space="preserve"> </w:t>
      </w:r>
    </w:p>
    <w:p w14:paraId="48345530" w14:textId="23B90BDF" w:rsidR="0097018C" w:rsidRDefault="0097018C">
      <w:pPr>
        <w:spacing w:after="0"/>
        <w:rPr>
          <w:b/>
          <w:bCs/>
        </w:rPr>
      </w:pPr>
      <w:r>
        <w:rPr>
          <w:b/>
          <w:bCs/>
        </w:rPr>
        <w:br w:type="page"/>
      </w:r>
    </w:p>
    <w:p w14:paraId="5182B22A" w14:textId="7331DAFA" w:rsidR="00E61389" w:rsidRDefault="00E61389" w:rsidP="0097018C">
      <w:pPr>
        <w:pStyle w:val="Heading2"/>
      </w:pPr>
      <w:bookmarkStart w:id="17" w:name="_Toc235626881"/>
      <w:r w:rsidRPr="4956EDBF">
        <w:rPr>
          <w:bCs/>
        </w:rPr>
        <w:lastRenderedPageBreak/>
        <w:t>August 9</w:t>
      </w:r>
      <w:r w:rsidR="0097018C">
        <w:rPr>
          <w:bCs/>
        </w:rPr>
        <w:t xml:space="preserve">: </w:t>
      </w:r>
      <w:r w:rsidRPr="00E61389">
        <w:t>A Girls' School that Grows</w:t>
      </w:r>
      <w:bookmarkEnd w:id="17"/>
      <w:r w:rsidRPr="00E61389">
        <w:t xml:space="preserve"> </w:t>
      </w:r>
    </w:p>
    <w:p w14:paraId="16E91CF5" w14:textId="77777777" w:rsidR="00E61389" w:rsidRDefault="00E61389" w:rsidP="00E61389">
      <w:r>
        <w:t xml:space="preserve">In Zambia, People’s Action Forum (PAF) has been supporting girls’ education through its Girls’ Action Forum program. Through our ongoing support of Mission and Service, we are part of a partnership that helps girls stay in school, access mentorship, and build pathways toward a brighter future. This work is now growing through the development of a new girls’ school in Shimabala, Zambia. </w:t>
      </w:r>
    </w:p>
    <w:p w14:paraId="0808B3B5" w14:textId="77777777" w:rsidR="00E61389" w:rsidRDefault="00E61389" w:rsidP="00E61389">
      <w:r>
        <w:t xml:space="preserve">For many girls in the area, completing their education can be a challenge. When girls begin menstruating, become pregnant, marry, or are needed at home to support their families, they may be forced to leave school. Without access to continued education, these girls will face fewer opportunities and a heightened risk of lifelong poverty. </w:t>
      </w:r>
    </w:p>
    <w:p w14:paraId="50E2CBEB" w14:textId="77777777" w:rsidR="00E61389" w:rsidRDefault="00E61389" w:rsidP="00E61389">
      <w:r>
        <w:t>Since 2014, PAF’s Girls’ Action Forum has worked to support girls, particularly those from rural communities, by helping them remain in school or return to continue their education. Through mentorship and encouragement, the program has helped girls recognize their potential and continue pursuing their goals.</w:t>
      </w:r>
    </w:p>
    <w:p w14:paraId="27B5D3CF" w14:textId="77777777" w:rsidR="00E61389" w:rsidRDefault="00E61389" w:rsidP="00E61389">
      <w:r>
        <w:t>Building on this important work, PAF is developing a girls’ school that will provide education and scholarships for students from rural communities. The school is being developed on two hectares of land in Shimabala. The long-term vision is for a comprehensive girls’ school that will eventually grow to include secondary education and boarding facilities.</w:t>
      </w:r>
    </w:p>
    <w:p w14:paraId="058B7316" w14:textId="77777777" w:rsidR="00E61389" w:rsidRDefault="00E61389" w:rsidP="00E61389">
      <w:r>
        <w:t>As part of creating a sustainable future for this project, PAF has started agricultural activities on the land to help generate income that supports the organization’s ongoing work. The project has established a water system, built caretaker lodging, and joined a local farming cooperative to increase opportunities for sustainable income.</w:t>
      </w:r>
    </w:p>
    <w:p w14:paraId="51CAC006" w14:textId="77777777" w:rsidR="00E61389" w:rsidRDefault="00E61389" w:rsidP="00E61389">
      <w:r>
        <w:t>The school’s growth will happen in stages. It began by serving younger children through nursery and kindergarten programs, with plans to expand to include preschool and eventually secondary education. Each step brings PAF closer to creating a learning environment where girls can access education regardless of their circumstances.</w:t>
      </w:r>
    </w:p>
    <w:p w14:paraId="6A358663" w14:textId="77777777" w:rsidR="00E61389" w:rsidRDefault="00E61389" w:rsidP="00E61389">
      <w:r>
        <w:t>Through our gifts to Mission and Service, we support long-term partnerships that create lasting opportunities for communities around the world. Together with organizations like PAF, we help nurture education, leadership, and hope for the next generation.</w:t>
      </w:r>
    </w:p>
    <w:p w14:paraId="2271667F" w14:textId="77777777" w:rsidR="00E61389" w:rsidRDefault="00E61389" w:rsidP="00E61389">
      <w:r>
        <w:t xml:space="preserve">Our gifts help sustain partnerships that support education and create opportunities for girls and young people around the world. Together, we can help ensure that more girls have the chance to learn, grow, and shape their own futures. </w:t>
      </w:r>
      <w:hyperlink r:id="rId20" w:history="1">
        <w:r w:rsidRPr="00D64F58">
          <w:rPr>
            <w:rStyle w:val="Hyperlink"/>
          </w:rPr>
          <w:t>Let's give generously.</w:t>
        </w:r>
      </w:hyperlink>
      <w:r>
        <w:t xml:space="preserve"> </w:t>
      </w:r>
    </w:p>
    <w:p w14:paraId="7375EA81" w14:textId="535DCAC4" w:rsidR="0097018C" w:rsidRDefault="0097018C">
      <w:pPr>
        <w:spacing w:after="0"/>
        <w:rPr>
          <w:b/>
          <w:bCs/>
        </w:rPr>
      </w:pPr>
      <w:r>
        <w:rPr>
          <w:b/>
          <w:bCs/>
        </w:rPr>
        <w:br w:type="page"/>
      </w:r>
    </w:p>
    <w:p w14:paraId="4D443C8D" w14:textId="21F3E272" w:rsidR="00E61389" w:rsidRDefault="00E61389" w:rsidP="0097018C">
      <w:pPr>
        <w:pStyle w:val="Heading2"/>
      </w:pPr>
      <w:bookmarkStart w:id="18" w:name="_Toc235626882"/>
      <w:r w:rsidRPr="4956EDBF">
        <w:rPr>
          <w:bCs/>
        </w:rPr>
        <w:lastRenderedPageBreak/>
        <w:t>August 16</w:t>
      </w:r>
      <w:r w:rsidR="0097018C">
        <w:rPr>
          <w:bCs/>
        </w:rPr>
        <w:t xml:space="preserve">: </w:t>
      </w:r>
      <w:r w:rsidRPr="00E61389">
        <w:t>Breaking the Silence</w:t>
      </w:r>
      <w:bookmarkEnd w:id="18"/>
    </w:p>
    <w:p w14:paraId="51D5F37B" w14:textId="77777777" w:rsidR="00E61389" w:rsidRDefault="00E61389" w:rsidP="00E61389">
      <w:r>
        <w:t xml:space="preserve">In Guatemala, Maya and </w:t>
      </w:r>
      <w:proofErr w:type="spellStart"/>
      <w:r>
        <w:t>Xinka</w:t>
      </w:r>
      <w:proofErr w:type="spellEnd"/>
      <w:r>
        <w:t xml:space="preserve"> Indigenous people continue to rebuild their communities after the genocide of the 1980s, while still facing violence and repression by the Guatemalan government. Breaking the Silence (BTS) in Nova Scotia works with Maya and </w:t>
      </w:r>
      <w:proofErr w:type="spellStart"/>
      <w:r>
        <w:t>Xinka</w:t>
      </w:r>
      <w:proofErr w:type="spellEnd"/>
      <w:r>
        <w:t xml:space="preserve"> partners to provide opportunities to join human rights delegations and placements in Guatemala. There are many Maritimers who deeply identify with these struggles and challenges but can’t afford to participate in these opportunities.  </w:t>
      </w:r>
    </w:p>
    <w:p w14:paraId="17EAA3C2" w14:textId="77777777" w:rsidR="00E61389" w:rsidRDefault="00E61389" w:rsidP="00E61389">
      <w:r>
        <w:t xml:space="preserve">This fall, a Mi'kmaq couple will travel to Guatemala with Breaking the Silence Network, where they will meet community leaders working to advance food sovereignty. At home, the couple are already making a difference by supporting community gardens and teaching traditional Mi'kmaq skills. In Guatemala, they will learn from Indigenous partners whose work reflects many of the same values: cultivating the land, preserving culture, and ensuring communities can nourish themselves for generations to come. </w:t>
      </w:r>
    </w:p>
    <w:p w14:paraId="1F98F670" w14:textId="77777777" w:rsidR="00E61389" w:rsidRDefault="00E61389" w:rsidP="00E61389">
      <w:r>
        <w:t xml:space="preserve">The experience will be one of mutual learning. Knowledge, stories, and practices will be shared across cultures, strengthening relationships that are rooted in respect and solidarity. </w:t>
      </w:r>
    </w:p>
    <w:p w14:paraId="4A32D990" w14:textId="77777777" w:rsidR="00E61389" w:rsidRDefault="00E61389" w:rsidP="00E61389">
      <w:r>
        <w:t xml:space="preserve">For this couple, however, the opportunity almost couldn't happen. </w:t>
      </w:r>
    </w:p>
    <w:p w14:paraId="1BD14FF7" w14:textId="77777777" w:rsidR="00E61389" w:rsidRDefault="00E61389" w:rsidP="00E61389">
      <w:r>
        <w:t xml:space="preserve">The rising cost of international travel places these life-changing experiences beyond the reach of many people. Breaking the Silence created the bursary program to remove financial barriers that prevent people from participating in human rights delegations or volunteer placements. The bursaries are specifically intended to support low-income participants and members of Black, Indigenous, and other racialized communities who might otherwise be unable to take part. </w:t>
      </w:r>
    </w:p>
    <w:p w14:paraId="47F58ABA" w14:textId="77777777" w:rsidR="00E61389" w:rsidRDefault="00E61389" w:rsidP="00E61389">
      <w:r>
        <w:t xml:space="preserve">The need for these delegations comes directly from Breaking the Silence’s Guatemalan partners. They regularly invite Canadians to visit their communities as companions. These visits offer encouragement, strengthen international relationships, and provide support for local human rights and community development initiatives. The presence of international partners can also offer a measure of protection for communities advocating for justice. </w:t>
      </w:r>
    </w:p>
    <w:p w14:paraId="31D7CCCD" w14:textId="77777777" w:rsidR="00E61389" w:rsidRDefault="00E61389" w:rsidP="00E61389">
      <w:r>
        <w:t xml:space="preserve">Through the bursary program, this couple will join the work of accompaniment while bringing home new ideas and renewed inspiration for their own ministry and community leadership. Their experience will not end when they return to Canada. The relationships they build and the lessons they learn will continue to ripple outward through the people they teach, the gardens they nurture, and the communities they serve. </w:t>
      </w:r>
    </w:p>
    <w:p w14:paraId="3ED89609" w14:textId="77777777" w:rsidR="00E61389" w:rsidRDefault="00E61389" w:rsidP="00E61389">
      <w:r>
        <w:t xml:space="preserve">Mission and Service </w:t>
      </w:r>
      <w:proofErr w:type="gramStart"/>
      <w:r>
        <w:t>supports</w:t>
      </w:r>
      <w:proofErr w:type="gramEnd"/>
      <w:r>
        <w:t xml:space="preserve"> ministries that build relationships rooted in justice, dignity, and mutual learning. Together, we are helping remove barriers so that more people can answer the call to stand alongside partners around the world. </w:t>
      </w:r>
      <w:hyperlink r:id="rId21" w:history="1">
        <w:r w:rsidRPr="00D64F58">
          <w:rPr>
            <w:rStyle w:val="Hyperlink"/>
          </w:rPr>
          <w:t>Please make a gift</w:t>
        </w:r>
      </w:hyperlink>
      <w:r>
        <w:t xml:space="preserve"> to ensure these connections remain possible. Connections that strengthen communities both near and far as we learn from one another and work together for a more just world. </w:t>
      </w:r>
    </w:p>
    <w:p w14:paraId="2BCC3A75" w14:textId="24E158D0" w:rsidR="00E61389" w:rsidRDefault="00E61389" w:rsidP="0097018C">
      <w:pPr>
        <w:pStyle w:val="Heading2"/>
      </w:pPr>
      <w:bookmarkStart w:id="19" w:name="_Toc235626883"/>
      <w:r w:rsidRPr="4956EDBF">
        <w:rPr>
          <w:bCs/>
        </w:rPr>
        <w:lastRenderedPageBreak/>
        <w:t>August 23</w:t>
      </w:r>
      <w:r w:rsidR="0097018C">
        <w:rPr>
          <w:bCs/>
        </w:rPr>
        <w:t xml:space="preserve">: </w:t>
      </w:r>
      <w:r w:rsidRPr="00E61389">
        <w:t>Faithful Futures</w:t>
      </w:r>
      <w:bookmarkEnd w:id="19"/>
      <w:r w:rsidRPr="00E61389">
        <w:t xml:space="preserve"> </w:t>
      </w:r>
    </w:p>
    <w:p w14:paraId="2B34A4EC" w14:textId="77777777" w:rsidR="0097018C" w:rsidRPr="0097018C" w:rsidRDefault="0097018C" w:rsidP="0097018C">
      <w:pPr>
        <w:rPr>
          <w:rFonts w:asciiTheme="minorHAnsi" w:eastAsia="Aptos" w:hAnsiTheme="minorHAnsi" w:cstheme="minorHAnsi"/>
        </w:rPr>
      </w:pPr>
      <w:r w:rsidRPr="0097018C">
        <w:rPr>
          <w:rFonts w:asciiTheme="minorHAnsi" w:eastAsia="Aptos" w:hAnsiTheme="minorHAnsi" w:cstheme="minorHAnsi"/>
        </w:rPr>
        <w:t>Across Southern Ontario, The Hub Community Network is creating welcoming spaces where youth and young adults can find connection, community, and a deeper understanding of God's inclusive love. Supported by Mission and Service, The Hub is helping young people discover spaces where they can explore faith, build relationships, and find their place in the church.</w:t>
      </w:r>
    </w:p>
    <w:p w14:paraId="1DA7BBC4" w14:textId="77777777" w:rsidR="0097018C" w:rsidRPr="0097018C" w:rsidRDefault="0097018C" w:rsidP="0097018C">
      <w:pPr>
        <w:rPr>
          <w:rFonts w:asciiTheme="minorHAnsi" w:eastAsia="Aptos" w:hAnsiTheme="minorHAnsi" w:cstheme="minorHAnsi"/>
        </w:rPr>
      </w:pPr>
      <w:r w:rsidRPr="0097018C">
        <w:rPr>
          <w:rFonts w:asciiTheme="minorHAnsi" w:eastAsia="Aptos" w:hAnsiTheme="minorHAnsi" w:cstheme="minorHAnsi"/>
        </w:rPr>
        <w:t>Every generation faces its own challenges, and many young people today are carrying significant pressures. Rising costs, uncertainty about the future, and increased feelings of isolation can make it difficult to find a sense of stability and belonging. For many youth and young adults, finding a community where they feel welcomed, known, and accepted can make a meaningful difference.</w:t>
      </w:r>
    </w:p>
    <w:p w14:paraId="46DB135D" w14:textId="77777777" w:rsidR="0097018C" w:rsidRPr="0097018C" w:rsidRDefault="0097018C" w:rsidP="0097018C">
      <w:pPr>
        <w:rPr>
          <w:rFonts w:asciiTheme="minorHAnsi" w:eastAsia="Aptos" w:hAnsiTheme="minorHAnsi" w:cstheme="minorHAnsi"/>
        </w:rPr>
      </w:pPr>
      <w:r w:rsidRPr="0097018C">
        <w:rPr>
          <w:rFonts w:asciiTheme="minorHAnsi" w:eastAsia="Aptos" w:hAnsiTheme="minorHAnsi" w:cstheme="minorHAnsi"/>
        </w:rPr>
        <w:t>The Hub responds to this need by creating opportunities for young people to gather and connect. Through churches, camps, small groups, worship services, and online spaces, The Hub brings youth and young adults together in environments where they can ask questions, share experiences, and grow in faith alongside others.</w:t>
      </w:r>
    </w:p>
    <w:p w14:paraId="5D82A35C" w14:textId="77777777" w:rsidR="0097018C" w:rsidRPr="0097018C" w:rsidRDefault="0097018C" w:rsidP="0097018C">
      <w:pPr>
        <w:rPr>
          <w:rFonts w:asciiTheme="minorHAnsi" w:eastAsia="Aptos" w:hAnsiTheme="minorHAnsi" w:cstheme="minorHAnsi"/>
        </w:rPr>
      </w:pPr>
      <w:r w:rsidRPr="0097018C">
        <w:rPr>
          <w:rFonts w:asciiTheme="minorHAnsi" w:eastAsia="Aptos" w:hAnsiTheme="minorHAnsi" w:cstheme="minorHAnsi"/>
        </w:rPr>
        <w:t>These gatherings are more than events on a calendar. A shared meal, a conversation with a mentor, or time spent with peers can become an important moment of connection. These relationships help young people feel supported as they navigate life’s challenges and continue discovering who they are and who they are becoming.</w:t>
      </w:r>
    </w:p>
    <w:p w14:paraId="77C1F2AF" w14:textId="77777777" w:rsidR="0097018C" w:rsidRPr="0097018C" w:rsidRDefault="0097018C" w:rsidP="0097018C">
      <w:pPr>
        <w:rPr>
          <w:rFonts w:asciiTheme="minorHAnsi" w:eastAsia="Aptos" w:hAnsiTheme="minorHAnsi" w:cstheme="minorHAnsi"/>
        </w:rPr>
      </w:pPr>
      <w:r w:rsidRPr="0097018C">
        <w:rPr>
          <w:rFonts w:asciiTheme="minorHAnsi" w:eastAsia="Aptos" w:hAnsiTheme="minorHAnsi" w:cstheme="minorHAnsi"/>
        </w:rPr>
        <w:t>The Hub also works alongside congregations, helping churches strengthen their youth ministries and develop lasting relationships with young people. By supporting communities in creating spaces of welcome and inclusion, The Hub helps congregations move beyond the initial invitation to attend and grow toward building meaningful connections where young people know they belong.</w:t>
      </w:r>
    </w:p>
    <w:p w14:paraId="668823D9" w14:textId="77777777" w:rsidR="0097018C" w:rsidRPr="0097018C" w:rsidRDefault="0097018C" w:rsidP="0097018C">
      <w:pPr>
        <w:rPr>
          <w:rFonts w:asciiTheme="minorHAnsi" w:eastAsia="Aptos" w:hAnsiTheme="minorHAnsi" w:cstheme="minorHAnsi"/>
        </w:rPr>
      </w:pPr>
      <w:r w:rsidRPr="0097018C">
        <w:rPr>
          <w:rFonts w:asciiTheme="minorHAnsi" w:eastAsia="Aptos" w:hAnsiTheme="minorHAnsi" w:cstheme="minorHAnsi"/>
        </w:rPr>
        <w:t>Our Mission and Service gifts help make this ministry possible. Through this support, The Hub Community Network can continue creating spaces where youth and young adults experience community, explore faith, and encounter the inclusive love of God.</w:t>
      </w:r>
    </w:p>
    <w:p w14:paraId="0FD43AD7" w14:textId="255E08C4" w:rsidR="0097018C" w:rsidRPr="0097018C" w:rsidRDefault="0097018C" w:rsidP="0097018C">
      <w:pPr>
        <w:rPr>
          <w:rFonts w:asciiTheme="minorHAnsi" w:eastAsia="Aptos" w:hAnsiTheme="minorHAnsi" w:cstheme="minorHAnsi"/>
        </w:rPr>
      </w:pPr>
      <w:r w:rsidRPr="0097018C">
        <w:rPr>
          <w:rFonts w:asciiTheme="minorHAnsi" w:eastAsia="Aptos" w:hAnsiTheme="minorHAnsi" w:cstheme="minorHAnsi"/>
        </w:rPr>
        <w:t>Our gifts through Mission and Service support ministries that walk alongside young people and create places of belonging.</w:t>
      </w:r>
      <w:r w:rsidRPr="0097018C">
        <w:rPr>
          <w:rFonts w:asciiTheme="minorHAnsi" w:eastAsia="Aptos" w:hAnsiTheme="minorHAnsi" w:cstheme="minorHAnsi"/>
        </w:rPr>
        <w:t xml:space="preserve"> </w:t>
      </w:r>
      <w:hyperlink r:id="rId22" w:history="1">
        <w:r w:rsidRPr="0097018C">
          <w:rPr>
            <w:rStyle w:val="Hyperlink"/>
            <w:rFonts w:asciiTheme="minorHAnsi" w:eastAsia="Aptos" w:hAnsiTheme="minorHAnsi" w:cstheme="minorHAnsi"/>
          </w:rPr>
          <w:t>Let's give generously</w:t>
        </w:r>
      </w:hyperlink>
      <w:r w:rsidRPr="0097018C">
        <w:rPr>
          <w:rFonts w:asciiTheme="minorHAnsi" w:eastAsia="Aptos" w:hAnsiTheme="minorHAnsi" w:cstheme="minorHAnsi"/>
        </w:rPr>
        <w:t xml:space="preserve"> </w:t>
      </w:r>
      <w:r w:rsidRPr="0097018C">
        <w:rPr>
          <w:rFonts w:asciiTheme="minorHAnsi" w:eastAsia="Aptos" w:hAnsiTheme="minorHAnsi" w:cstheme="minorHAnsi"/>
        </w:rPr>
        <w:t>so youth and young adults can continue being welcomed into spaces of connection and community.</w:t>
      </w:r>
    </w:p>
    <w:p w14:paraId="511B3DBF" w14:textId="77777777" w:rsidR="0097018C" w:rsidRDefault="0097018C">
      <w:pPr>
        <w:spacing w:after="0"/>
        <w:rPr>
          <w:b/>
          <w:bCs/>
        </w:rPr>
      </w:pPr>
      <w:r>
        <w:rPr>
          <w:b/>
          <w:bCs/>
        </w:rPr>
        <w:br w:type="page"/>
      </w:r>
    </w:p>
    <w:p w14:paraId="2CAC27B5" w14:textId="701804D9" w:rsidR="00E61389" w:rsidRDefault="00E61389" w:rsidP="0097018C">
      <w:pPr>
        <w:pStyle w:val="Heading2"/>
      </w:pPr>
      <w:bookmarkStart w:id="20" w:name="_Toc235626884"/>
      <w:r w:rsidRPr="4956EDBF">
        <w:rPr>
          <w:bCs/>
        </w:rPr>
        <w:lastRenderedPageBreak/>
        <w:t>August 30</w:t>
      </w:r>
      <w:r w:rsidR="0097018C">
        <w:rPr>
          <w:bCs/>
        </w:rPr>
        <w:t xml:space="preserve">: </w:t>
      </w:r>
      <w:r w:rsidRPr="00E61389">
        <w:t>Nourishing Students</w:t>
      </w:r>
      <w:bookmarkEnd w:id="20"/>
      <w:r w:rsidRPr="00E61389">
        <w:t xml:space="preserve"> </w:t>
      </w:r>
    </w:p>
    <w:p w14:paraId="049004EF" w14:textId="77777777" w:rsidR="00E61389" w:rsidRPr="0097018C" w:rsidRDefault="00E61389" w:rsidP="0097018C">
      <w:pPr>
        <w:rPr>
          <w:rFonts w:asciiTheme="minorHAnsi" w:eastAsia="Aptos" w:hAnsiTheme="minorHAnsi" w:cstheme="minorHAnsi"/>
        </w:rPr>
      </w:pPr>
      <w:r w:rsidRPr="0097018C">
        <w:rPr>
          <w:rFonts w:asciiTheme="minorHAnsi" w:eastAsia="Aptos" w:hAnsiTheme="minorHAnsi" w:cstheme="minorHAnsi"/>
        </w:rPr>
        <w:t>At Brock University in St. Catharines, Ontario, the Ecumenical Chaplaincy is respond</w:t>
      </w:r>
      <w:proofErr w:type="spellStart"/>
      <w:r w:rsidRPr="0097018C">
        <w:rPr>
          <w:rFonts w:asciiTheme="minorHAnsi" w:eastAsia="Aptos" w:hAnsiTheme="minorHAnsi" w:cstheme="minorHAnsi"/>
        </w:rPr>
        <w:t>ing</w:t>
      </w:r>
      <w:proofErr w:type="spellEnd"/>
      <w:r w:rsidRPr="0097018C">
        <w:rPr>
          <w:rFonts w:asciiTheme="minorHAnsi" w:eastAsia="Aptos" w:hAnsiTheme="minorHAnsi" w:cstheme="minorHAnsi"/>
        </w:rPr>
        <w:t xml:space="preserve"> to student food insecurity with a practical ministry of care. Supported by Mission and Service, local church volunteers prepare homemade meals that are stored in freezers at the Faith and Life Centre. The ecumenical chaplain distributes the meals to students who ask for them, ensuring nutritious food is available when it's needed.</w:t>
      </w:r>
    </w:p>
    <w:p w14:paraId="2419E4BF" w14:textId="77777777" w:rsidR="00E61389" w:rsidRPr="0097018C" w:rsidRDefault="00E61389" w:rsidP="0097018C">
      <w:pPr>
        <w:rPr>
          <w:rFonts w:asciiTheme="minorHAnsi" w:eastAsia="Aptos" w:hAnsiTheme="minorHAnsi" w:cstheme="minorHAnsi"/>
        </w:rPr>
      </w:pPr>
      <w:r w:rsidRPr="0097018C">
        <w:rPr>
          <w:rFonts w:asciiTheme="minorHAnsi" w:eastAsia="Aptos" w:hAnsiTheme="minorHAnsi" w:cstheme="minorHAnsi"/>
        </w:rPr>
        <w:t>As students prepare to return to campus for a new academic year, many are looking forward to new classes, new friendships, and new opportunities. For some, however, the start of the semester also brings financial pressure as they balance tuition, rent, textbooks, and rising grocery costs.</w:t>
      </w:r>
    </w:p>
    <w:p w14:paraId="10693567" w14:textId="77777777" w:rsidR="00E61389" w:rsidRPr="0097018C" w:rsidRDefault="00E61389" w:rsidP="0097018C">
      <w:pPr>
        <w:rPr>
          <w:rFonts w:asciiTheme="minorHAnsi" w:eastAsia="Aptos" w:hAnsiTheme="minorHAnsi" w:cstheme="minorHAnsi"/>
        </w:rPr>
      </w:pPr>
      <w:r w:rsidRPr="0097018C">
        <w:rPr>
          <w:rFonts w:asciiTheme="minorHAnsi" w:eastAsia="Aptos" w:hAnsiTheme="minorHAnsi" w:cstheme="minorHAnsi"/>
        </w:rPr>
        <w:t>All these added and rising costs mean many students have little left in their budgets after paying for essentials. For some, skipping meals or relying on inexpensive, less nutritious food becomes part of getting through the semester.</w:t>
      </w:r>
    </w:p>
    <w:p w14:paraId="2F3264DE" w14:textId="77777777" w:rsidR="00E61389" w:rsidRPr="0097018C" w:rsidRDefault="00E61389" w:rsidP="0097018C">
      <w:pPr>
        <w:rPr>
          <w:rFonts w:asciiTheme="minorHAnsi" w:eastAsia="Aptos" w:hAnsiTheme="minorHAnsi" w:cstheme="minorHAnsi"/>
        </w:rPr>
      </w:pPr>
      <w:r w:rsidRPr="0097018C">
        <w:rPr>
          <w:rFonts w:asciiTheme="minorHAnsi" w:eastAsia="Aptos" w:hAnsiTheme="minorHAnsi" w:cstheme="minorHAnsi"/>
        </w:rPr>
        <w:t xml:space="preserve">The homemade meal program helps fill that gap. Volunteers cook meals in their own kitchens, package them in </w:t>
      </w:r>
      <w:proofErr w:type="gramStart"/>
      <w:r w:rsidRPr="0097018C">
        <w:rPr>
          <w:rFonts w:asciiTheme="minorHAnsi" w:eastAsia="Aptos" w:hAnsiTheme="minorHAnsi" w:cstheme="minorHAnsi"/>
        </w:rPr>
        <w:t>take-away</w:t>
      </w:r>
      <w:proofErr w:type="gramEnd"/>
      <w:r w:rsidRPr="0097018C">
        <w:rPr>
          <w:rFonts w:asciiTheme="minorHAnsi" w:eastAsia="Aptos" w:hAnsiTheme="minorHAnsi" w:cstheme="minorHAnsi"/>
        </w:rPr>
        <w:t xml:space="preserve"> containers, and replenish the freezer throughout the year. Their commitment means students can access nourishing food when they need it, helping ease one of the many pressures that can come with university life.</w:t>
      </w:r>
    </w:p>
    <w:p w14:paraId="3B54782F" w14:textId="77777777" w:rsidR="00E61389" w:rsidRPr="0097018C" w:rsidRDefault="00E61389" w:rsidP="0097018C">
      <w:pPr>
        <w:rPr>
          <w:rFonts w:asciiTheme="minorHAnsi" w:eastAsia="Aptos" w:hAnsiTheme="minorHAnsi" w:cstheme="minorHAnsi"/>
        </w:rPr>
      </w:pPr>
      <w:r w:rsidRPr="0097018C">
        <w:rPr>
          <w:rFonts w:asciiTheme="minorHAnsi" w:eastAsia="Aptos" w:hAnsiTheme="minorHAnsi" w:cstheme="minorHAnsi"/>
        </w:rPr>
        <w:t>A homemade meal doesn't solve every challenge a student faces, but it makes a meaningful difference. Good nutrition helps students concentrate, engage in their studies, and make the most of the opportunities that are presented to them.</w:t>
      </w:r>
    </w:p>
    <w:p w14:paraId="32936D41" w14:textId="77777777" w:rsidR="00E61389" w:rsidRPr="0097018C" w:rsidRDefault="00E61389" w:rsidP="0097018C">
      <w:pPr>
        <w:rPr>
          <w:rFonts w:asciiTheme="minorHAnsi" w:eastAsia="Aptos" w:hAnsiTheme="minorHAnsi" w:cstheme="minorHAnsi"/>
        </w:rPr>
      </w:pPr>
      <w:r w:rsidRPr="0097018C">
        <w:rPr>
          <w:rFonts w:asciiTheme="minorHAnsi" w:eastAsia="Aptos" w:hAnsiTheme="minorHAnsi" w:cstheme="minorHAnsi"/>
        </w:rPr>
        <w:t>We help sustain this work through Mission and Service, by supporting the cost of ingredients and containers, making it possible for volunteers to continue preparing meals for students experiencing food insecurity. Together, congregations, volunteers, and the chaplaincy are responding to the growing need with practical care.</w:t>
      </w:r>
    </w:p>
    <w:p w14:paraId="5CD329B5" w14:textId="77777777" w:rsidR="00E61389" w:rsidRPr="0097018C" w:rsidRDefault="00E61389" w:rsidP="0097018C">
      <w:pPr>
        <w:rPr>
          <w:rFonts w:asciiTheme="minorHAnsi" w:eastAsia="Aptos" w:hAnsiTheme="minorHAnsi" w:cstheme="minorHAnsi"/>
        </w:rPr>
      </w:pPr>
      <w:r w:rsidRPr="0097018C">
        <w:rPr>
          <w:rFonts w:asciiTheme="minorHAnsi" w:eastAsia="Aptos" w:hAnsiTheme="minorHAnsi" w:cstheme="minorHAnsi"/>
        </w:rPr>
        <w:t>As another school year begins, this ministry reminds us that care takes many forms. Sometimes it looks like a listening ear. Sometimes it's a place to belong. And sometimes it's a homemade meal waiting in the freezer.</w:t>
      </w:r>
    </w:p>
    <w:p w14:paraId="2BF3EF74" w14:textId="77777777" w:rsidR="00E61389" w:rsidRPr="0097018C" w:rsidRDefault="00E61389" w:rsidP="0097018C">
      <w:pPr>
        <w:rPr>
          <w:rFonts w:asciiTheme="minorHAnsi" w:hAnsiTheme="minorHAnsi" w:cstheme="minorHAnsi"/>
        </w:rPr>
      </w:pPr>
      <w:r w:rsidRPr="0097018C">
        <w:rPr>
          <w:rFonts w:asciiTheme="minorHAnsi" w:eastAsia="Aptos" w:hAnsiTheme="minorHAnsi" w:cstheme="minorHAnsi"/>
        </w:rPr>
        <w:t>As students return to campus, our gifts to Mission and Service help ministries like Brock University's Ecumenical Chaplaincy provide practical support when it's needed most. Together, we can help ensure students have access to nutritious meals and a caring community throughout the academic year.</w:t>
      </w:r>
      <w:r w:rsidRPr="0097018C">
        <w:rPr>
          <w:rFonts w:asciiTheme="minorHAnsi" w:eastAsia="Aptos" w:hAnsiTheme="minorHAnsi" w:cstheme="minorHAnsi"/>
          <w:lang w:val="en-US"/>
        </w:rPr>
        <w:t xml:space="preserve"> </w:t>
      </w:r>
      <w:hyperlink r:id="rId23" w:history="1">
        <w:r w:rsidRPr="0097018C">
          <w:rPr>
            <w:rStyle w:val="Hyperlink"/>
            <w:rFonts w:asciiTheme="minorHAnsi" w:eastAsia="Aptos" w:hAnsiTheme="minorHAnsi" w:cstheme="minorHAnsi"/>
            <w:lang w:val="en-US"/>
          </w:rPr>
          <w:t>Let</w:t>
        </w:r>
        <w:r w:rsidRPr="0097018C">
          <w:rPr>
            <w:rStyle w:val="Hyperlink"/>
            <w:rFonts w:asciiTheme="minorHAnsi" w:eastAsia="Aptos" w:hAnsiTheme="minorHAnsi" w:cstheme="minorHAnsi"/>
          </w:rPr>
          <w:t>’</w:t>
        </w:r>
        <w:r w:rsidRPr="0097018C">
          <w:rPr>
            <w:rStyle w:val="Hyperlink"/>
            <w:rFonts w:asciiTheme="minorHAnsi" w:eastAsia="Aptos" w:hAnsiTheme="minorHAnsi" w:cstheme="minorHAnsi"/>
            <w:lang w:val="en-US"/>
          </w:rPr>
          <w:t>s give generously.</w:t>
        </w:r>
      </w:hyperlink>
      <w:r w:rsidRPr="0097018C">
        <w:rPr>
          <w:rFonts w:asciiTheme="minorHAnsi" w:eastAsia="Aptos" w:hAnsiTheme="minorHAnsi" w:cstheme="minorHAnsi"/>
          <w:lang w:val="en-US"/>
        </w:rPr>
        <w:t xml:space="preserve"> </w:t>
      </w:r>
    </w:p>
    <w:p w14:paraId="483601CB" w14:textId="77777777" w:rsidR="00E61389" w:rsidRDefault="00E61389" w:rsidP="00E61389">
      <w:pPr>
        <w:rPr>
          <w:b/>
          <w:bCs/>
        </w:rPr>
      </w:pPr>
    </w:p>
    <w:bookmarkEnd w:id="5"/>
    <w:bookmarkEnd w:id="11"/>
    <w:p w14:paraId="18EA5984" w14:textId="77777777" w:rsidR="005F7FAB" w:rsidRDefault="005F7FAB">
      <w:pPr>
        <w:spacing w:after="0"/>
        <w:rPr>
          <w:rFonts w:ascii="Aptos" w:eastAsia="Aptos" w:hAnsi="Aptos" w:cs="Aptos"/>
          <w:color w:val="000000" w:themeColor="text1"/>
          <w:lang w:val="en-US"/>
        </w:rPr>
      </w:pPr>
    </w:p>
    <w:sectPr w:rsidR="005F7FAB" w:rsidSect="008E3017">
      <w:headerReference w:type="default" r:id="rId24"/>
      <w:foot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3A4CB" w14:textId="77777777" w:rsidR="00976DDA" w:rsidRDefault="00976DDA" w:rsidP="008C4B05">
      <w:pPr>
        <w:spacing w:after="0"/>
      </w:pPr>
      <w:r>
        <w:separator/>
      </w:r>
    </w:p>
  </w:endnote>
  <w:endnote w:type="continuationSeparator" w:id="0">
    <w:p w14:paraId="35C15934" w14:textId="77777777" w:rsidR="00976DDA" w:rsidRDefault="00976DDA" w:rsidP="008C4B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SemiBold-Plain">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cogooseCompressed ExtLt">
    <w:altName w:val="Calibri"/>
    <w:panose1 w:val="00000000000000000000"/>
    <w:charset w:val="00"/>
    <w:family w:val="swiss"/>
    <w:notTrueType/>
    <w:pitch w:val="default"/>
    <w:sig w:usb0="00000003" w:usb1="00000000" w:usb2="00000000" w:usb3="00000000" w:csb0="00000001" w:csb1="00000000"/>
  </w:font>
  <w:font w:name="Myriad Pro Cond">
    <w:altName w:val="Segoe UI"/>
    <w:panose1 w:val="00000000000000000000"/>
    <w:charset w:val="00"/>
    <w:family w:val="swiss"/>
    <w:notTrueType/>
    <w:pitch w:val="default"/>
    <w:sig w:usb0="00000003" w:usb1="00000000" w:usb2="00000000" w:usb3="00000000" w:csb0="00000001" w:csb1="00000000"/>
  </w:font>
  <w:font w:name="Caecilia Roman">
    <w:altName w:val="Cambria"/>
    <w:panose1 w:val="00000000000000000000"/>
    <w:charset w:val="00"/>
    <w:family w:val="roman"/>
    <w:notTrueType/>
    <w:pitch w:val="default"/>
    <w:sig w:usb0="00000003" w:usb1="00000000" w:usb2="00000000" w:usb3="00000000" w:csb0="00000001" w:csb1="00000000"/>
  </w:font>
  <w:font w:name="Slimbach">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4C28" w14:textId="77777777" w:rsidR="00F42583" w:rsidRPr="00D228B2" w:rsidRDefault="00F42583" w:rsidP="005B78F7">
    <w:pPr>
      <w:pStyle w:val="Footer"/>
      <w:pBdr>
        <w:top w:val="single" w:sz="4" w:space="4" w:color="7F7F7F"/>
      </w:pBdr>
      <w:spacing w:after="120"/>
      <w:rPr>
        <w:rFonts w:cs="Calibri"/>
        <w:szCs w:val="20"/>
      </w:rPr>
    </w:pPr>
    <w:r w:rsidRPr="00D228B2">
      <w:rPr>
        <w:rFonts w:cs="Calibri"/>
        <w:szCs w:val="20"/>
      </w:rPr>
      <w:t>© 202</w:t>
    </w:r>
    <w:r>
      <w:rPr>
        <w:rFonts w:cs="Calibri"/>
        <w:szCs w:val="20"/>
      </w:rPr>
      <w:t>1</w:t>
    </w:r>
    <w:r w:rsidRPr="00D228B2">
      <w:rPr>
        <w:rFonts w:cs="Calibri"/>
        <w:szCs w:val="20"/>
      </w:rPr>
      <w:t xml:space="preserve"> The United Church of Canada/</w:t>
    </w:r>
    <w:proofErr w:type="spellStart"/>
    <w:r w:rsidRPr="00D228B2">
      <w:rPr>
        <w:rFonts w:cs="Calibri"/>
        <w:szCs w:val="20"/>
      </w:rPr>
      <w:t>L’Église</w:t>
    </w:r>
    <w:proofErr w:type="spellEnd"/>
    <w:r w:rsidRPr="00D228B2">
      <w:rPr>
        <w:rFonts w:cs="Calibri"/>
        <w:szCs w:val="20"/>
      </w:rPr>
      <w:t xml:space="preserve"> </w:t>
    </w:r>
    <w:proofErr w:type="spellStart"/>
    <w:r w:rsidRPr="00D228B2">
      <w:rPr>
        <w:rFonts w:cs="Calibri"/>
        <w:szCs w:val="20"/>
      </w:rPr>
      <w:t>Unie</w:t>
    </w:r>
    <w:proofErr w:type="spellEnd"/>
    <w:r w:rsidRPr="00D228B2">
      <w:rPr>
        <w:rFonts w:cs="Calibri"/>
        <w:szCs w:val="20"/>
      </w:rPr>
      <w:t xml:space="preserve"> du Canada. Licensed under Creative Commons Attribution Non-commercial Share Alike Licence. To view a copy of this licence, visit </w:t>
    </w:r>
    <w:hyperlink r:id="rId1" w:history="1">
      <w:r w:rsidRPr="00D228B2">
        <w:rPr>
          <w:rStyle w:val="Hyperlink"/>
          <w:rFonts w:eastAsia="Calibri" w:cs="Calibri"/>
          <w:szCs w:val="20"/>
        </w:rPr>
        <w:t>http://creativecommons.org/licenses/by-nc-sa/2.5/ca</w:t>
      </w:r>
    </w:hyperlink>
    <w:r w:rsidRPr="00D228B2">
      <w:rPr>
        <w:rFonts w:cs="Calibri"/>
        <w:szCs w:val="20"/>
      </w:rPr>
      <w:t>. Any copy must include this notice.</w:t>
    </w:r>
  </w:p>
  <w:p w14:paraId="34AB83BB" w14:textId="77777777" w:rsidR="00F42583" w:rsidRPr="005B78F7" w:rsidRDefault="00F42583" w:rsidP="005B78F7">
    <w:pPr>
      <w:pStyle w:val="Footer"/>
      <w:pBdr>
        <w:top w:val="single" w:sz="4" w:space="4" w:color="7F7F7F"/>
      </w:pBdr>
    </w:pPr>
    <w:r w:rsidRPr="00A73FD4">
      <w:t xml:space="preserve">All biblical quotations, unless otherwise noted, are from the </w:t>
    </w:r>
    <w:r w:rsidRPr="00A73FD4">
      <w:rPr>
        <w:i/>
        <w:iCs/>
      </w:rPr>
      <w:t>New Revised Standard Version Bible</w:t>
    </w:r>
    <w:r w:rsidRPr="00A73FD4">
      <w:t>, copyright © 1989 National Council of the Churches of Christ in the United States of America. Used by permission.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72C4B" w14:textId="414BBF1D" w:rsidR="00AF26F5" w:rsidRPr="0045227C" w:rsidRDefault="00DC1C48" w:rsidP="00DC1C48">
    <w:pPr>
      <w:pStyle w:val="Footer"/>
      <w:pBdr>
        <w:top w:val="single" w:sz="4" w:space="4" w:color="auto"/>
      </w:pBdr>
      <w:tabs>
        <w:tab w:val="clear" w:pos="4680"/>
      </w:tabs>
      <w:spacing w:after="240"/>
      <w:rPr>
        <w:rFonts w:ascii="Times New Roman" w:hAnsi="Times New Roman"/>
        <w:sz w:val="24"/>
      </w:rPr>
    </w:pPr>
    <w:r>
      <w:t>The United Church of Canada</w:t>
    </w:r>
    <w:r>
      <w:tab/>
    </w:r>
    <w:r w:rsidR="00AF26F5">
      <w:fldChar w:fldCharType="begin"/>
    </w:r>
    <w:r w:rsidR="00AF26F5">
      <w:instrText xml:space="preserve"> PAGE   \* MERGEFORMAT </w:instrText>
    </w:r>
    <w:r w:rsidR="00AF26F5">
      <w:fldChar w:fldCharType="separate"/>
    </w:r>
    <w:r w:rsidR="00AF26F5">
      <w:rPr>
        <w:noProof/>
      </w:rPr>
      <w:t>2</w:t>
    </w:r>
    <w:r w:rsidR="00AF26F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1250C" w14:textId="77777777" w:rsidR="00976DDA" w:rsidRDefault="00976DDA" w:rsidP="008C4B05">
      <w:pPr>
        <w:spacing w:after="0"/>
      </w:pPr>
      <w:r>
        <w:separator/>
      </w:r>
    </w:p>
  </w:footnote>
  <w:footnote w:type="continuationSeparator" w:id="0">
    <w:p w14:paraId="7FB36771" w14:textId="77777777" w:rsidR="00976DDA" w:rsidRDefault="00976DDA" w:rsidP="008C4B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B74C" w14:textId="77777777" w:rsidR="00F42583" w:rsidRPr="00A75474" w:rsidRDefault="00F42583" w:rsidP="00A75474">
    <w:pPr>
      <w:pBdr>
        <w:bottom w:val="single" w:sz="4" w:space="4" w:color="7F7F7F"/>
      </w:pBdr>
      <w:tabs>
        <w:tab w:val="right" w:pos="9360"/>
      </w:tabs>
      <w:spacing w:after="0"/>
      <w:rPr>
        <w:sz w:val="20"/>
      </w:rPr>
    </w:pPr>
    <w:r w:rsidRPr="00A75474">
      <w:rPr>
        <w:sz w:val="20"/>
      </w:rPr>
      <w:t>Your Generosity Matters 202</w:t>
    </w:r>
    <w:r>
      <w:rPr>
        <w:sz w:val="20"/>
      </w:rPr>
      <w:t>2</w:t>
    </w:r>
    <w:r w:rsidRPr="00A75474">
      <w:rPr>
        <w:sz w:val="20"/>
      </w:rPr>
      <w:tab/>
    </w:r>
    <w:r w:rsidRPr="00A75474">
      <w:rPr>
        <w:sz w:val="20"/>
      </w:rPr>
      <w:fldChar w:fldCharType="begin"/>
    </w:r>
    <w:r w:rsidRPr="00A75474">
      <w:rPr>
        <w:sz w:val="20"/>
      </w:rPr>
      <w:instrText xml:space="preserve"> PAGE   \* MERGEFORMAT </w:instrText>
    </w:r>
    <w:r w:rsidRPr="00A75474">
      <w:rPr>
        <w:sz w:val="20"/>
      </w:rPr>
      <w:fldChar w:fldCharType="separate"/>
    </w:r>
    <w:r w:rsidRPr="00A75474">
      <w:rPr>
        <w:sz w:val="20"/>
      </w:rPr>
      <w:t>3</w:t>
    </w:r>
    <w:r w:rsidRPr="00A75474">
      <w:rPr>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035222"/>
      <w:docPartObj>
        <w:docPartGallery w:val="Page Numbers (Top of Page)"/>
        <w:docPartUnique/>
      </w:docPartObj>
    </w:sdtPr>
    <w:sdtEndPr/>
    <w:sdtContent>
      <w:p w14:paraId="6E380B52" w14:textId="747A690B" w:rsidR="00AF26F5" w:rsidRPr="00806A76" w:rsidRDefault="00C5687F" w:rsidP="00A41C03">
        <w:pPr>
          <w:pStyle w:val="Header"/>
          <w:pBdr>
            <w:bottom w:val="single" w:sz="4" w:space="4" w:color="auto"/>
          </w:pBdr>
          <w:tabs>
            <w:tab w:val="clear" w:pos="4320"/>
            <w:tab w:val="clear" w:pos="8640"/>
            <w:tab w:val="right" w:pos="9360"/>
          </w:tabs>
          <w:jc w:val="right"/>
        </w:pPr>
        <w:r>
          <w:t xml:space="preserve">Mission and Service Stories: </w:t>
        </w:r>
        <w:r w:rsidR="00465EB6">
          <w:t>July</w:t>
        </w:r>
        <w:r w:rsidR="00CA190F">
          <w:t>-</w:t>
        </w:r>
        <w:r w:rsidR="00465EB6">
          <w:t>August</w:t>
        </w:r>
        <w:r>
          <w:t xml:space="preserve"> 202</w:t>
        </w:r>
        <w:r w:rsidR="002C0EDB">
          <w:t>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FE59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66E25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354ACC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3D046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5CC03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D6ED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B464F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F6A5B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2622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BA8F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3639D"/>
    <w:multiLevelType w:val="hybridMultilevel"/>
    <w:tmpl w:val="BC521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5EE3793"/>
    <w:multiLevelType w:val="hybridMultilevel"/>
    <w:tmpl w:val="93AE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EF0B47"/>
    <w:multiLevelType w:val="hybridMultilevel"/>
    <w:tmpl w:val="C268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B017A9"/>
    <w:multiLevelType w:val="hybridMultilevel"/>
    <w:tmpl w:val="B99E5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F74549"/>
    <w:multiLevelType w:val="hybridMultilevel"/>
    <w:tmpl w:val="76AE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090083"/>
    <w:multiLevelType w:val="hybridMultilevel"/>
    <w:tmpl w:val="AA6A4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CF4B0D"/>
    <w:multiLevelType w:val="hybridMultilevel"/>
    <w:tmpl w:val="FE34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451006"/>
    <w:multiLevelType w:val="hybridMultilevel"/>
    <w:tmpl w:val="F180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31B4E"/>
    <w:multiLevelType w:val="hybridMultilevel"/>
    <w:tmpl w:val="50600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A16AE"/>
    <w:multiLevelType w:val="hybridMultilevel"/>
    <w:tmpl w:val="A72496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B516D75"/>
    <w:multiLevelType w:val="hybridMultilevel"/>
    <w:tmpl w:val="E1F6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DA5F9D"/>
    <w:multiLevelType w:val="hybridMultilevel"/>
    <w:tmpl w:val="94E0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4042C"/>
    <w:multiLevelType w:val="hybridMultilevel"/>
    <w:tmpl w:val="894A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6B6251"/>
    <w:multiLevelType w:val="hybridMultilevel"/>
    <w:tmpl w:val="FA8EA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0D0BF7"/>
    <w:multiLevelType w:val="hybridMultilevel"/>
    <w:tmpl w:val="4DD67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1367FE"/>
    <w:multiLevelType w:val="hybridMultilevel"/>
    <w:tmpl w:val="C1AA4C2E"/>
    <w:lvl w:ilvl="0" w:tplc="11263DF2">
      <w:start w:val="1"/>
      <w:numFmt w:val="bullet"/>
      <w:pStyle w:val="B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4304664"/>
    <w:multiLevelType w:val="hybridMultilevel"/>
    <w:tmpl w:val="78B0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B00513"/>
    <w:multiLevelType w:val="hybridMultilevel"/>
    <w:tmpl w:val="AA981E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8411BBA"/>
    <w:multiLevelType w:val="hybridMultilevel"/>
    <w:tmpl w:val="DE06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741EED"/>
    <w:multiLevelType w:val="hybridMultilevel"/>
    <w:tmpl w:val="4C747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475322">
    <w:abstractNumId w:val="25"/>
  </w:num>
  <w:num w:numId="2" w16cid:durableId="1315642021">
    <w:abstractNumId w:val="27"/>
  </w:num>
  <w:num w:numId="3" w16cid:durableId="1947423630">
    <w:abstractNumId w:val="10"/>
  </w:num>
  <w:num w:numId="4" w16cid:durableId="1724593110">
    <w:abstractNumId w:val="19"/>
  </w:num>
  <w:num w:numId="5" w16cid:durableId="461850474">
    <w:abstractNumId w:val="14"/>
  </w:num>
  <w:num w:numId="6" w16cid:durableId="1525904151">
    <w:abstractNumId w:val="12"/>
  </w:num>
  <w:num w:numId="7" w16cid:durableId="1501311614">
    <w:abstractNumId w:val="26"/>
  </w:num>
  <w:num w:numId="8" w16cid:durableId="184372066">
    <w:abstractNumId w:val="21"/>
  </w:num>
  <w:num w:numId="9" w16cid:durableId="1054279528">
    <w:abstractNumId w:val="13"/>
  </w:num>
  <w:num w:numId="10" w16cid:durableId="257064863">
    <w:abstractNumId w:val="17"/>
  </w:num>
  <w:num w:numId="11" w16cid:durableId="275984960">
    <w:abstractNumId w:val="18"/>
  </w:num>
  <w:num w:numId="12" w16cid:durableId="1027827558">
    <w:abstractNumId w:val="22"/>
  </w:num>
  <w:num w:numId="13" w16cid:durableId="1155148551">
    <w:abstractNumId w:val="9"/>
  </w:num>
  <w:num w:numId="14" w16cid:durableId="1061977382">
    <w:abstractNumId w:val="7"/>
  </w:num>
  <w:num w:numId="15" w16cid:durableId="856845506">
    <w:abstractNumId w:val="6"/>
  </w:num>
  <w:num w:numId="16" w16cid:durableId="792285724">
    <w:abstractNumId w:val="5"/>
  </w:num>
  <w:num w:numId="17" w16cid:durableId="23940878">
    <w:abstractNumId w:val="4"/>
  </w:num>
  <w:num w:numId="18" w16cid:durableId="90707199">
    <w:abstractNumId w:val="8"/>
  </w:num>
  <w:num w:numId="19" w16cid:durableId="2058356732">
    <w:abstractNumId w:val="3"/>
  </w:num>
  <w:num w:numId="20" w16cid:durableId="1853371815">
    <w:abstractNumId w:val="2"/>
  </w:num>
  <w:num w:numId="21" w16cid:durableId="203324560">
    <w:abstractNumId w:val="1"/>
  </w:num>
  <w:num w:numId="22" w16cid:durableId="632517669">
    <w:abstractNumId w:val="0"/>
  </w:num>
  <w:num w:numId="23" w16cid:durableId="113985300">
    <w:abstractNumId w:val="20"/>
  </w:num>
  <w:num w:numId="24" w16cid:durableId="306477275">
    <w:abstractNumId w:val="29"/>
  </w:num>
  <w:num w:numId="25" w16cid:durableId="858003594">
    <w:abstractNumId w:val="24"/>
  </w:num>
  <w:num w:numId="26" w16cid:durableId="785076770">
    <w:abstractNumId w:val="15"/>
  </w:num>
  <w:num w:numId="27" w16cid:durableId="11689710">
    <w:abstractNumId w:val="28"/>
  </w:num>
  <w:num w:numId="28" w16cid:durableId="616760766">
    <w:abstractNumId w:val="11"/>
  </w:num>
  <w:num w:numId="29" w16cid:durableId="1134517106">
    <w:abstractNumId w:val="16"/>
  </w:num>
  <w:num w:numId="30" w16cid:durableId="161547928">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6C"/>
    <w:rsid w:val="000015C2"/>
    <w:rsid w:val="00002032"/>
    <w:rsid w:val="00011DBB"/>
    <w:rsid w:val="000154DA"/>
    <w:rsid w:val="000207A0"/>
    <w:rsid w:val="00021C26"/>
    <w:rsid w:val="00024CE1"/>
    <w:rsid w:val="0002687E"/>
    <w:rsid w:val="00027652"/>
    <w:rsid w:val="00030F21"/>
    <w:rsid w:val="00034BC3"/>
    <w:rsid w:val="000353F0"/>
    <w:rsid w:val="000353FE"/>
    <w:rsid w:val="000372FD"/>
    <w:rsid w:val="0004194A"/>
    <w:rsid w:val="00043996"/>
    <w:rsid w:val="000519B2"/>
    <w:rsid w:val="0005414C"/>
    <w:rsid w:val="00054AF6"/>
    <w:rsid w:val="00056A1A"/>
    <w:rsid w:val="00057A7D"/>
    <w:rsid w:val="00062BE5"/>
    <w:rsid w:val="000638D5"/>
    <w:rsid w:val="00065B7F"/>
    <w:rsid w:val="00066F29"/>
    <w:rsid w:val="00080EE6"/>
    <w:rsid w:val="00082065"/>
    <w:rsid w:val="00082BCD"/>
    <w:rsid w:val="00090BFD"/>
    <w:rsid w:val="00091A04"/>
    <w:rsid w:val="00091FA7"/>
    <w:rsid w:val="000946F1"/>
    <w:rsid w:val="00094740"/>
    <w:rsid w:val="0009544F"/>
    <w:rsid w:val="000962A2"/>
    <w:rsid w:val="000B2393"/>
    <w:rsid w:val="000B4452"/>
    <w:rsid w:val="000B50EE"/>
    <w:rsid w:val="000B6D55"/>
    <w:rsid w:val="000C1AD1"/>
    <w:rsid w:val="000C212A"/>
    <w:rsid w:val="000C2956"/>
    <w:rsid w:val="000C2CB1"/>
    <w:rsid w:val="000C3524"/>
    <w:rsid w:val="000C3FAF"/>
    <w:rsid w:val="000C5B6C"/>
    <w:rsid w:val="000C5B8A"/>
    <w:rsid w:val="000C5E99"/>
    <w:rsid w:val="000C788F"/>
    <w:rsid w:val="000D23BC"/>
    <w:rsid w:val="000D2906"/>
    <w:rsid w:val="000D5D54"/>
    <w:rsid w:val="000D761F"/>
    <w:rsid w:val="000E0B67"/>
    <w:rsid w:val="000E0D8D"/>
    <w:rsid w:val="000E1B79"/>
    <w:rsid w:val="000E203A"/>
    <w:rsid w:val="000E332F"/>
    <w:rsid w:val="000E37DE"/>
    <w:rsid w:val="000E4041"/>
    <w:rsid w:val="000E499B"/>
    <w:rsid w:val="000E5C70"/>
    <w:rsid w:val="000E62DC"/>
    <w:rsid w:val="000E75BE"/>
    <w:rsid w:val="000E75FF"/>
    <w:rsid w:val="000F1E00"/>
    <w:rsid w:val="000F4FA5"/>
    <w:rsid w:val="000F6847"/>
    <w:rsid w:val="001005F9"/>
    <w:rsid w:val="001008A6"/>
    <w:rsid w:val="001017FE"/>
    <w:rsid w:val="0010195E"/>
    <w:rsid w:val="00101BCB"/>
    <w:rsid w:val="00102DD9"/>
    <w:rsid w:val="001043DB"/>
    <w:rsid w:val="0010465E"/>
    <w:rsid w:val="00105056"/>
    <w:rsid w:val="00111C8D"/>
    <w:rsid w:val="0011501C"/>
    <w:rsid w:val="00120FAC"/>
    <w:rsid w:val="00122231"/>
    <w:rsid w:val="00123E22"/>
    <w:rsid w:val="00126651"/>
    <w:rsid w:val="001277DB"/>
    <w:rsid w:val="00127803"/>
    <w:rsid w:val="00130CCF"/>
    <w:rsid w:val="001318F3"/>
    <w:rsid w:val="001357A2"/>
    <w:rsid w:val="001357A8"/>
    <w:rsid w:val="001359E6"/>
    <w:rsid w:val="00135A75"/>
    <w:rsid w:val="001407B8"/>
    <w:rsid w:val="00142281"/>
    <w:rsid w:val="001427A0"/>
    <w:rsid w:val="00144CA2"/>
    <w:rsid w:val="0015026E"/>
    <w:rsid w:val="001516B5"/>
    <w:rsid w:val="00151E74"/>
    <w:rsid w:val="00153177"/>
    <w:rsid w:val="0015467E"/>
    <w:rsid w:val="00154E64"/>
    <w:rsid w:val="00157160"/>
    <w:rsid w:val="00161796"/>
    <w:rsid w:val="001617DD"/>
    <w:rsid w:val="001633D0"/>
    <w:rsid w:val="0016468B"/>
    <w:rsid w:val="001657B7"/>
    <w:rsid w:val="001663CB"/>
    <w:rsid w:val="001710D3"/>
    <w:rsid w:val="001750D9"/>
    <w:rsid w:val="00176E93"/>
    <w:rsid w:val="001856C4"/>
    <w:rsid w:val="0018659A"/>
    <w:rsid w:val="00190F4B"/>
    <w:rsid w:val="0019171D"/>
    <w:rsid w:val="00192EF5"/>
    <w:rsid w:val="00194D9A"/>
    <w:rsid w:val="00197D94"/>
    <w:rsid w:val="001A16A0"/>
    <w:rsid w:val="001B04FB"/>
    <w:rsid w:val="001B0A5C"/>
    <w:rsid w:val="001B1C0E"/>
    <w:rsid w:val="001B47D1"/>
    <w:rsid w:val="001B611A"/>
    <w:rsid w:val="001B6F67"/>
    <w:rsid w:val="001C0AD1"/>
    <w:rsid w:val="001D02AB"/>
    <w:rsid w:val="001D1845"/>
    <w:rsid w:val="001D1FA0"/>
    <w:rsid w:val="001D3E3B"/>
    <w:rsid w:val="001D4DD3"/>
    <w:rsid w:val="001E41BA"/>
    <w:rsid w:val="001E552C"/>
    <w:rsid w:val="001F542D"/>
    <w:rsid w:val="001F575C"/>
    <w:rsid w:val="001F6295"/>
    <w:rsid w:val="001F7F87"/>
    <w:rsid w:val="00200363"/>
    <w:rsid w:val="0020154C"/>
    <w:rsid w:val="002026B0"/>
    <w:rsid w:val="0020533D"/>
    <w:rsid w:val="002058CE"/>
    <w:rsid w:val="00206425"/>
    <w:rsid w:val="00210030"/>
    <w:rsid w:val="0021010D"/>
    <w:rsid w:val="002105D1"/>
    <w:rsid w:val="002118FF"/>
    <w:rsid w:val="00217F56"/>
    <w:rsid w:val="00226F7A"/>
    <w:rsid w:val="002319E1"/>
    <w:rsid w:val="00233830"/>
    <w:rsid w:val="00236E1F"/>
    <w:rsid w:val="002403E7"/>
    <w:rsid w:val="00241E12"/>
    <w:rsid w:val="002424CB"/>
    <w:rsid w:val="00245AC5"/>
    <w:rsid w:val="00246D25"/>
    <w:rsid w:val="00250A01"/>
    <w:rsid w:val="0025250F"/>
    <w:rsid w:val="002548DB"/>
    <w:rsid w:val="0025689D"/>
    <w:rsid w:val="00265C10"/>
    <w:rsid w:val="002662DE"/>
    <w:rsid w:val="00271EDF"/>
    <w:rsid w:val="002726DF"/>
    <w:rsid w:val="00272FB8"/>
    <w:rsid w:val="00273B5F"/>
    <w:rsid w:val="00273CB9"/>
    <w:rsid w:val="002742E8"/>
    <w:rsid w:val="002744B6"/>
    <w:rsid w:val="00274E55"/>
    <w:rsid w:val="00274F9A"/>
    <w:rsid w:val="002778A2"/>
    <w:rsid w:val="00280610"/>
    <w:rsid w:val="00280D0B"/>
    <w:rsid w:val="00280F5D"/>
    <w:rsid w:val="002820C2"/>
    <w:rsid w:val="00282B7C"/>
    <w:rsid w:val="00282E92"/>
    <w:rsid w:val="00285F2C"/>
    <w:rsid w:val="0028769C"/>
    <w:rsid w:val="00290E59"/>
    <w:rsid w:val="00292493"/>
    <w:rsid w:val="002951B2"/>
    <w:rsid w:val="002956D0"/>
    <w:rsid w:val="002961C2"/>
    <w:rsid w:val="00296943"/>
    <w:rsid w:val="00297748"/>
    <w:rsid w:val="002A003D"/>
    <w:rsid w:val="002A17AC"/>
    <w:rsid w:val="002A1A2E"/>
    <w:rsid w:val="002A398A"/>
    <w:rsid w:val="002A3E2C"/>
    <w:rsid w:val="002A4C3E"/>
    <w:rsid w:val="002A6095"/>
    <w:rsid w:val="002A6B42"/>
    <w:rsid w:val="002B1DC5"/>
    <w:rsid w:val="002B1EDE"/>
    <w:rsid w:val="002B362A"/>
    <w:rsid w:val="002B4F88"/>
    <w:rsid w:val="002B610D"/>
    <w:rsid w:val="002B6A91"/>
    <w:rsid w:val="002C0EDB"/>
    <w:rsid w:val="002C1A81"/>
    <w:rsid w:val="002C2F1A"/>
    <w:rsid w:val="002C3EB0"/>
    <w:rsid w:val="002C5F95"/>
    <w:rsid w:val="002D323A"/>
    <w:rsid w:val="002D41F7"/>
    <w:rsid w:val="002D6634"/>
    <w:rsid w:val="002E2D27"/>
    <w:rsid w:val="002E2D2E"/>
    <w:rsid w:val="002E4766"/>
    <w:rsid w:val="002E7A5C"/>
    <w:rsid w:val="002F105E"/>
    <w:rsid w:val="002F2801"/>
    <w:rsid w:val="002F2E80"/>
    <w:rsid w:val="00302C00"/>
    <w:rsid w:val="003030E2"/>
    <w:rsid w:val="003100EF"/>
    <w:rsid w:val="00312C3F"/>
    <w:rsid w:val="00313A1F"/>
    <w:rsid w:val="00315DCD"/>
    <w:rsid w:val="0032155D"/>
    <w:rsid w:val="00321DCC"/>
    <w:rsid w:val="00323A6C"/>
    <w:rsid w:val="00331684"/>
    <w:rsid w:val="00337278"/>
    <w:rsid w:val="003411DE"/>
    <w:rsid w:val="0034130C"/>
    <w:rsid w:val="003460AB"/>
    <w:rsid w:val="00350DBB"/>
    <w:rsid w:val="003567B1"/>
    <w:rsid w:val="00356C5B"/>
    <w:rsid w:val="0036404E"/>
    <w:rsid w:val="003649C3"/>
    <w:rsid w:val="00367183"/>
    <w:rsid w:val="00370B85"/>
    <w:rsid w:val="00371E6A"/>
    <w:rsid w:val="003752CF"/>
    <w:rsid w:val="003826EA"/>
    <w:rsid w:val="00382B8A"/>
    <w:rsid w:val="00384C55"/>
    <w:rsid w:val="0039078D"/>
    <w:rsid w:val="00391473"/>
    <w:rsid w:val="003919CC"/>
    <w:rsid w:val="00392C50"/>
    <w:rsid w:val="00396C76"/>
    <w:rsid w:val="003978AF"/>
    <w:rsid w:val="00397FF6"/>
    <w:rsid w:val="003A2FC8"/>
    <w:rsid w:val="003A6FC4"/>
    <w:rsid w:val="003A7344"/>
    <w:rsid w:val="003B1464"/>
    <w:rsid w:val="003B1D92"/>
    <w:rsid w:val="003B21B6"/>
    <w:rsid w:val="003B24A4"/>
    <w:rsid w:val="003B43D5"/>
    <w:rsid w:val="003B4A83"/>
    <w:rsid w:val="003B5304"/>
    <w:rsid w:val="003B58A4"/>
    <w:rsid w:val="003D4FD8"/>
    <w:rsid w:val="003D53AA"/>
    <w:rsid w:val="003D5F7C"/>
    <w:rsid w:val="003D6446"/>
    <w:rsid w:val="003E2169"/>
    <w:rsid w:val="003E444B"/>
    <w:rsid w:val="003E7126"/>
    <w:rsid w:val="003F1D18"/>
    <w:rsid w:val="003F67AA"/>
    <w:rsid w:val="0040140B"/>
    <w:rsid w:val="00401E8F"/>
    <w:rsid w:val="0040394A"/>
    <w:rsid w:val="0040773D"/>
    <w:rsid w:val="0041148A"/>
    <w:rsid w:val="0041331C"/>
    <w:rsid w:val="00416306"/>
    <w:rsid w:val="00416E66"/>
    <w:rsid w:val="00422491"/>
    <w:rsid w:val="0042507C"/>
    <w:rsid w:val="004270F1"/>
    <w:rsid w:val="00427614"/>
    <w:rsid w:val="004304D3"/>
    <w:rsid w:val="00432ACF"/>
    <w:rsid w:val="004336BF"/>
    <w:rsid w:val="00435DB1"/>
    <w:rsid w:val="0043756B"/>
    <w:rsid w:val="00440A0D"/>
    <w:rsid w:val="00441004"/>
    <w:rsid w:val="0044182E"/>
    <w:rsid w:val="0044225C"/>
    <w:rsid w:val="004426A8"/>
    <w:rsid w:val="0044545D"/>
    <w:rsid w:val="00446369"/>
    <w:rsid w:val="00446E70"/>
    <w:rsid w:val="00446EF8"/>
    <w:rsid w:val="00451487"/>
    <w:rsid w:val="0045227C"/>
    <w:rsid w:val="00460D75"/>
    <w:rsid w:val="004615CE"/>
    <w:rsid w:val="0046169A"/>
    <w:rsid w:val="00465EB6"/>
    <w:rsid w:val="0047031D"/>
    <w:rsid w:val="0047194A"/>
    <w:rsid w:val="0047552D"/>
    <w:rsid w:val="0047573D"/>
    <w:rsid w:val="00476019"/>
    <w:rsid w:val="0047618A"/>
    <w:rsid w:val="004809F6"/>
    <w:rsid w:val="00483A95"/>
    <w:rsid w:val="0048690C"/>
    <w:rsid w:val="00486957"/>
    <w:rsid w:val="00487CEC"/>
    <w:rsid w:val="004932F2"/>
    <w:rsid w:val="00493AD8"/>
    <w:rsid w:val="004A19EB"/>
    <w:rsid w:val="004A20E7"/>
    <w:rsid w:val="004A6258"/>
    <w:rsid w:val="004A68B4"/>
    <w:rsid w:val="004B0CA1"/>
    <w:rsid w:val="004B15D9"/>
    <w:rsid w:val="004B1FA0"/>
    <w:rsid w:val="004B4105"/>
    <w:rsid w:val="004B5DD9"/>
    <w:rsid w:val="004B67F7"/>
    <w:rsid w:val="004C0946"/>
    <w:rsid w:val="004C40CE"/>
    <w:rsid w:val="004C4EA5"/>
    <w:rsid w:val="004C6D48"/>
    <w:rsid w:val="004D42E8"/>
    <w:rsid w:val="004D4C23"/>
    <w:rsid w:val="004D56DB"/>
    <w:rsid w:val="004D6B7D"/>
    <w:rsid w:val="004E0E20"/>
    <w:rsid w:val="004E2FE7"/>
    <w:rsid w:val="004E38F8"/>
    <w:rsid w:val="004E5468"/>
    <w:rsid w:val="004E5AF5"/>
    <w:rsid w:val="004E726D"/>
    <w:rsid w:val="004E72A6"/>
    <w:rsid w:val="004F088C"/>
    <w:rsid w:val="004F39C5"/>
    <w:rsid w:val="004F63B4"/>
    <w:rsid w:val="004F709F"/>
    <w:rsid w:val="004F7C1C"/>
    <w:rsid w:val="00501AE3"/>
    <w:rsid w:val="00502A6A"/>
    <w:rsid w:val="00507E9B"/>
    <w:rsid w:val="0051050E"/>
    <w:rsid w:val="005161E5"/>
    <w:rsid w:val="0051636A"/>
    <w:rsid w:val="005204B6"/>
    <w:rsid w:val="00521D58"/>
    <w:rsid w:val="00525733"/>
    <w:rsid w:val="00525A1D"/>
    <w:rsid w:val="0052616F"/>
    <w:rsid w:val="00527E3D"/>
    <w:rsid w:val="00530628"/>
    <w:rsid w:val="00531855"/>
    <w:rsid w:val="0053281E"/>
    <w:rsid w:val="00533735"/>
    <w:rsid w:val="00534E73"/>
    <w:rsid w:val="00536F44"/>
    <w:rsid w:val="00537581"/>
    <w:rsid w:val="00542690"/>
    <w:rsid w:val="00542F14"/>
    <w:rsid w:val="005452D8"/>
    <w:rsid w:val="005458EC"/>
    <w:rsid w:val="00547ECE"/>
    <w:rsid w:val="00552694"/>
    <w:rsid w:val="005555F1"/>
    <w:rsid w:val="00556085"/>
    <w:rsid w:val="005564D0"/>
    <w:rsid w:val="00557852"/>
    <w:rsid w:val="00560828"/>
    <w:rsid w:val="00563D5F"/>
    <w:rsid w:val="00564B5F"/>
    <w:rsid w:val="00565820"/>
    <w:rsid w:val="00566ACF"/>
    <w:rsid w:val="005676DD"/>
    <w:rsid w:val="00567856"/>
    <w:rsid w:val="005678BE"/>
    <w:rsid w:val="00570D5F"/>
    <w:rsid w:val="00573965"/>
    <w:rsid w:val="00580AFF"/>
    <w:rsid w:val="00585CFE"/>
    <w:rsid w:val="005879D4"/>
    <w:rsid w:val="005919AD"/>
    <w:rsid w:val="00592189"/>
    <w:rsid w:val="0059521B"/>
    <w:rsid w:val="005A130C"/>
    <w:rsid w:val="005A2935"/>
    <w:rsid w:val="005A2C6E"/>
    <w:rsid w:val="005B402C"/>
    <w:rsid w:val="005C1F69"/>
    <w:rsid w:val="005C3574"/>
    <w:rsid w:val="005C58AB"/>
    <w:rsid w:val="005C7398"/>
    <w:rsid w:val="005D3EE6"/>
    <w:rsid w:val="005D5D58"/>
    <w:rsid w:val="005D5E2B"/>
    <w:rsid w:val="005D783C"/>
    <w:rsid w:val="005D7AAC"/>
    <w:rsid w:val="005E15CA"/>
    <w:rsid w:val="005E3B5D"/>
    <w:rsid w:val="005F0E9E"/>
    <w:rsid w:val="005F4DE3"/>
    <w:rsid w:val="005F5703"/>
    <w:rsid w:val="005F65C6"/>
    <w:rsid w:val="005F6CAC"/>
    <w:rsid w:val="005F7EB6"/>
    <w:rsid w:val="005F7FAB"/>
    <w:rsid w:val="0060085C"/>
    <w:rsid w:val="00601ED5"/>
    <w:rsid w:val="006072A0"/>
    <w:rsid w:val="00607958"/>
    <w:rsid w:val="006079F8"/>
    <w:rsid w:val="00615088"/>
    <w:rsid w:val="00616F50"/>
    <w:rsid w:val="00620457"/>
    <w:rsid w:val="00620CB6"/>
    <w:rsid w:val="006227B9"/>
    <w:rsid w:val="00623600"/>
    <w:rsid w:val="00624E94"/>
    <w:rsid w:val="00626636"/>
    <w:rsid w:val="00626F3B"/>
    <w:rsid w:val="00641420"/>
    <w:rsid w:val="006414C7"/>
    <w:rsid w:val="00650511"/>
    <w:rsid w:val="006526C0"/>
    <w:rsid w:val="00653970"/>
    <w:rsid w:val="00654BD9"/>
    <w:rsid w:val="006551A5"/>
    <w:rsid w:val="006634CD"/>
    <w:rsid w:val="0066426A"/>
    <w:rsid w:val="00666EE8"/>
    <w:rsid w:val="006702F8"/>
    <w:rsid w:val="0067588C"/>
    <w:rsid w:val="00677EF9"/>
    <w:rsid w:val="0068077B"/>
    <w:rsid w:val="00684406"/>
    <w:rsid w:val="0068522D"/>
    <w:rsid w:val="00685ABC"/>
    <w:rsid w:val="00685D7F"/>
    <w:rsid w:val="00687604"/>
    <w:rsid w:val="00690D39"/>
    <w:rsid w:val="00691C3D"/>
    <w:rsid w:val="00694B11"/>
    <w:rsid w:val="006A029C"/>
    <w:rsid w:val="006A0416"/>
    <w:rsid w:val="006A3C2D"/>
    <w:rsid w:val="006B1012"/>
    <w:rsid w:val="006B1F75"/>
    <w:rsid w:val="006B7255"/>
    <w:rsid w:val="006C26CE"/>
    <w:rsid w:val="006C31BC"/>
    <w:rsid w:val="006C3305"/>
    <w:rsid w:val="006C34D5"/>
    <w:rsid w:val="006C42E9"/>
    <w:rsid w:val="006C6027"/>
    <w:rsid w:val="006D16A5"/>
    <w:rsid w:val="006D559F"/>
    <w:rsid w:val="006D587B"/>
    <w:rsid w:val="006D5ED6"/>
    <w:rsid w:val="006D64B0"/>
    <w:rsid w:val="006E0EFC"/>
    <w:rsid w:val="006E1DEF"/>
    <w:rsid w:val="006E7813"/>
    <w:rsid w:val="006F01B3"/>
    <w:rsid w:val="006F057F"/>
    <w:rsid w:val="006F211C"/>
    <w:rsid w:val="006F5B7D"/>
    <w:rsid w:val="006F69B1"/>
    <w:rsid w:val="006F729F"/>
    <w:rsid w:val="007001A4"/>
    <w:rsid w:val="007006F1"/>
    <w:rsid w:val="00700DB5"/>
    <w:rsid w:val="007017F4"/>
    <w:rsid w:val="007025DE"/>
    <w:rsid w:val="00706937"/>
    <w:rsid w:val="00706F3A"/>
    <w:rsid w:val="007110F9"/>
    <w:rsid w:val="007125CA"/>
    <w:rsid w:val="00712DAB"/>
    <w:rsid w:val="00715406"/>
    <w:rsid w:val="00715EEE"/>
    <w:rsid w:val="0072018A"/>
    <w:rsid w:val="00721DA5"/>
    <w:rsid w:val="00722A55"/>
    <w:rsid w:val="00724DF8"/>
    <w:rsid w:val="007276EC"/>
    <w:rsid w:val="00727DE6"/>
    <w:rsid w:val="00730D92"/>
    <w:rsid w:val="00731C14"/>
    <w:rsid w:val="00732044"/>
    <w:rsid w:val="00741469"/>
    <w:rsid w:val="00742C26"/>
    <w:rsid w:val="00747C09"/>
    <w:rsid w:val="00751074"/>
    <w:rsid w:val="00751602"/>
    <w:rsid w:val="00753DFF"/>
    <w:rsid w:val="00754A1D"/>
    <w:rsid w:val="007558AC"/>
    <w:rsid w:val="00756606"/>
    <w:rsid w:val="00756CED"/>
    <w:rsid w:val="00760FD7"/>
    <w:rsid w:val="007612A4"/>
    <w:rsid w:val="00762D7C"/>
    <w:rsid w:val="00762E00"/>
    <w:rsid w:val="007650D4"/>
    <w:rsid w:val="007663C7"/>
    <w:rsid w:val="00770124"/>
    <w:rsid w:val="00772F63"/>
    <w:rsid w:val="00774D38"/>
    <w:rsid w:val="00777000"/>
    <w:rsid w:val="00777797"/>
    <w:rsid w:val="0078281A"/>
    <w:rsid w:val="00782E99"/>
    <w:rsid w:val="007902AA"/>
    <w:rsid w:val="00793C02"/>
    <w:rsid w:val="007940F1"/>
    <w:rsid w:val="007959F3"/>
    <w:rsid w:val="0079634D"/>
    <w:rsid w:val="00797F63"/>
    <w:rsid w:val="007A041E"/>
    <w:rsid w:val="007A0750"/>
    <w:rsid w:val="007A711C"/>
    <w:rsid w:val="007A7806"/>
    <w:rsid w:val="007B0753"/>
    <w:rsid w:val="007B0757"/>
    <w:rsid w:val="007C33FF"/>
    <w:rsid w:val="007D121E"/>
    <w:rsid w:val="007D1CF6"/>
    <w:rsid w:val="007D261B"/>
    <w:rsid w:val="007D3CEB"/>
    <w:rsid w:val="007E3CEA"/>
    <w:rsid w:val="007E5A47"/>
    <w:rsid w:val="007E60C5"/>
    <w:rsid w:val="007E6CD5"/>
    <w:rsid w:val="007F3D5E"/>
    <w:rsid w:val="00804AC8"/>
    <w:rsid w:val="00806A76"/>
    <w:rsid w:val="00811571"/>
    <w:rsid w:val="0081281D"/>
    <w:rsid w:val="00814913"/>
    <w:rsid w:val="00817AA0"/>
    <w:rsid w:val="00820328"/>
    <w:rsid w:val="008227A3"/>
    <w:rsid w:val="00822D7D"/>
    <w:rsid w:val="00823BE9"/>
    <w:rsid w:val="008302A3"/>
    <w:rsid w:val="00830B2D"/>
    <w:rsid w:val="00831449"/>
    <w:rsid w:val="00833A82"/>
    <w:rsid w:val="00833C07"/>
    <w:rsid w:val="00835F2C"/>
    <w:rsid w:val="00836879"/>
    <w:rsid w:val="008368FB"/>
    <w:rsid w:val="008379D4"/>
    <w:rsid w:val="00841425"/>
    <w:rsid w:val="008416D1"/>
    <w:rsid w:val="00842B0F"/>
    <w:rsid w:val="008454EC"/>
    <w:rsid w:val="0085193E"/>
    <w:rsid w:val="00852DAE"/>
    <w:rsid w:val="00853833"/>
    <w:rsid w:val="00856FEF"/>
    <w:rsid w:val="00860094"/>
    <w:rsid w:val="00861F6C"/>
    <w:rsid w:val="008622E0"/>
    <w:rsid w:val="0086349C"/>
    <w:rsid w:val="0086516B"/>
    <w:rsid w:val="008666CA"/>
    <w:rsid w:val="008706D8"/>
    <w:rsid w:val="00870ED7"/>
    <w:rsid w:val="00872AE2"/>
    <w:rsid w:val="00874B97"/>
    <w:rsid w:val="0087719A"/>
    <w:rsid w:val="00882838"/>
    <w:rsid w:val="0088352F"/>
    <w:rsid w:val="00883792"/>
    <w:rsid w:val="00887290"/>
    <w:rsid w:val="00887513"/>
    <w:rsid w:val="00887FB9"/>
    <w:rsid w:val="00891F42"/>
    <w:rsid w:val="008953BC"/>
    <w:rsid w:val="00897518"/>
    <w:rsid w:val="008A36FB"/>
    <w:rsid w:val="008A4B6B"/>
    <w:rsid w:val="008A54A9"/>
    <w:rsid w:val="008A6A0D"/>
    <w:rsid w:val="008A6E46"/>
    <w:rsid w:val="008B0BDD"/>
    <w:rsid w:val="008B1A4A"/>
    <w:rsid w:val="008B29B8"/>
    <w:rsid w:val="008B3FCC"/>
    <w:rsid w:val="008B5B69"/>
    <w:rsid w:val="008B6D84"/>
    <w:rsid w:val="008B75FC"/>
    <w:rsid w:val="008C3CF6"/>
    <w:rsid w:val="008C4021"/>
    <w:rsid w:val="008C4B05"/>
    <w:rsid w:val="008C4E26"/>
    <w:rsid w:val="008C705C"/>
    <w:rsid w:val="008C7E56"/>
    <w:rsid w:val="008D2FBC"/>
    <w:rsid w:val="008D4668"/>
    <w:rsid w:val="008D5E56"/>
    <w:rsid w:val="008D62BD"/>
    <w:rsid w:val="008D6A9A"/>
    <w:rsid w:val="008D7B0C"/>
    <w:rsid w:val="008E0B6B"/>
    <w:rsid w:val="008E2C64"/>
    <w:rsid w:val="008E3017"/>
    <w:rsid w:val="008E36A0"/>
    <w:rsid w:val="008E4221"/>
    <w:rsid w:val="008F1939"/>
    <w:rsid w:val="008F224C"/>
    <w:rsid w:val="008F27D3"/>
    <w:rsid w:val="008F3F41"/>
    <w:rsid w:val="00900AA6"/>
    <w:rsid w:val="00901A2B"/>
    <w:rsid w:val="009044B4"/>
    <w:rsid w:val="009050B0"/>
    <w:rsid w:val="00905629"/>
    <w:rsid w:val="00910CBA"/>
    <w:rsid w:val="00911F47"/>
    <w:rsid w:val="00914E71"/>
    <w:rsid w:val="009245EE"/>
    <w:rsid w:val="00925961"/>
    <w:rsid w:val="00926A46"/>
    <w:rsid w:val="00926CDB"/>
    <w:rsid w:val="009311A0"/>
    <w:rsid w:val="009314EA"/>
    <w:rsid w:val="00931A6E"/>
    <w:rsid w:val="00935247"/>
    <w:rsid w:val="0093546E"/>
    <w:rsid w:val="009368BF"/>
    <w:rsid w:val="00942F93"/>
    <w:rsid w:val="00946090"/>
    <w:rsid w:val="00946B68"/>
    <w:rsid w:val="009471B3"/>
    <w:rsid w:val="00947BE9"/>
    <w:rsid w:val="009517F3"/>
    <w:rsid w:val="0095283E"/>
    <w:rsid w:val="009601A4"/>
    <w:rsid w:val="00964A07"/>
    <w:rsid w:val="00966B81"/>
    <w:rsid w:val="009700E0"/>
    <w:rsid w:val="0097018C"/>
    <w:rsid w:val="00971C10"/>
    <w:rsid w:val="00975CB3"/>
    <w:rsid w:val="00976DDA"/>
    <w:rsid w:val="00983F00"/>
    <w:rsid w:val="009865A5"/>
    <w:rsid w:val="00986DBC"/>
    <w:rsid w:val="0098758E"/>
    <w:rsid w:val="00990C2B"/>
    <w:rsid w:val="00991669"/>
    <w:rsid w:val="00991BD5"/>
    <w:rsid w:val="00994865"/>
    <w:rsid w:val="00994C95"/>
    <w:rsid w:val="00995294"/>
    <w:rsid w:val="00996964"/>
    <w:rsid w:val="009A0B52"/>
    <w:rsid w:val="009A66AE"/>
    <w:rsid w:val="009B0BD8"/>
    <w:rsid w:val="009B1838"/>
    <w:rsid w:val="009B1DCC"/>
    <w:rsid w:val="009B4B63"/>
    <w:rsid w:val="009B4EFB"/>
    <w:rsid w:val="009C2D1D"/>
    <w:rsid w:val="009C3174"/>
    <w:rsid w:val="009C4247"/>
    <w:rsid w:val="009C5270"/>
    <w:rsid w:val="009C5443"/>
    <w:rsid w:val="009C5866"/>
    <w:rsid w:val="009C6D02"/>
    <w:rsid w:val="009D3019"/>
    <w:rsid w:val="009D5ED4"/>
    <w:rsid w:val="009D62C3"/>
    <w:rsid w:val="009E0EB8"/>
    <w:rsid w:val="009E4536"/>
    <w:rsid w:val="009E4CC4"/>
    <w:rsid w:val="009E5F2D"/>
    <w:rsid w:val="009E6A01"/>
    <w:rsid w:val="009E6A49"/>
    <w:rsid w:val="009E6EA1"/>
    <w:rsid w:val="009F1FE4"/>
    <w:rsid w:val="009F418A"/>
    <w:rsid w:val="009F4330"/>
    <w:rsid w:val="00A00AA0"/>
    <w:rsid w:val="00A00C3C"/>
    <w:rsid w:val="00A025D3"/>
    <w:rsid w:val="00A0376B"/>
    <w:rsid w:val="00A106F5"/>
    <w:rsid w:val="00A14065"/>
    <w:rsid w:val="00A15ADE"/>
    <w:rsid w:val="00A16503"/>
    <w:rsid w:val="00A17A9A"/>
    <w:rsid w:val="00A2294B"/>
    <w:rsid w:val="00A23557"/>
    <w:rsid w:val="00A25109"/>
    <w:rsid w:val="00A258CB"/>
    <w:rsid w:val="00A2606E"/>
    <w:rsid w:val="00A323C1"/>
    <w:rsid w:val="00A3372B"/>
    <w:rsid w:val="00A33777"/>
    <w:rsid w:val="00A33A2C"/>
    <w:rsid w:val="00A376C7"/>
    <w:rsid w:val="00A41C03"/>
    <w:rsid w:val="00A42568"/>
    <w:rsid w:val="00A44010"/>
    <w:rsid w:val="00A447F6"/>
    <w:rsid w:val="00A4716E"/>
    <w:rsid w:val="00A47C46"/>
    <w:rsid w:val="00A508E0"/>
    <w:rsid w:val="00A50DD7"/>
    <w:rsid w:val="00A5547B"/>
    <w:rsid w:val="00A574DC"/>
    <w:rsid w:val="00A61F95"/>
    <w:rsid w:val="00A64915"/>
    <w:rsid w:val="00A65BF0"/>
    <w:rsid w:val="00A8044D"/>
    <w:rsid w:val="00A825B5"/>
    <w:rsid w:val="00A8668F"/>
    <w:rsid w:val="00A90818"/>
    <w:rsid w:val="00A91CC6"/>
    <w:rsid w:val="00A9207A"/>
    <w:rsid w:val="00A944AD"/>
    <w:rsid w:val="00A948A0"/>
    <w:rsid w:val="00A95211"/>
    <w:rsid w:val="00A97265"/>
    <w:rsid w:val="00A9737C"/>
    <w:rsid w:val="00AA63AB"/>
    <w:rsid w:val="00AA7849"/>
    <w:rsid w:val="00AB43C3"/>
    <w:rsid w:val="00AB7936"/>
    <w:rsid w:val="00AC3A2F"/>
    <w:rsid w:val="00AD2D13"/>
    <w:rsid w:val="00AD5EA4"/>
    <w:rsid w:val="00AD705F"/>
    <w:rsid w:val="00AD709F"/>
    <w:rsid w:val="00AE0072"/>
    <w:rsid w:val="00AE1A4B"/>
    <w:rsid w:val="00AE3587"/>
    <w:rsid w:val="00AE5232"/>
    <w:rsid w:val="00AF09CB"/>
    <w:rsid w:val="00AF2299"/>
    <w:rsid w:val="00AF2428"/>
    <w:rsid w:val="00AF26F5"/>
    <w:rsid w:val="00B03320"/>
    <w:rsid w:val="00B0758B"/>
    <w:rsid w:val="00B105A5"/>
    <w:rsid w:val="00B12502"/>
    <w:rsid w:val="00B1344B"/>
    <w:rsid w:val="00B14BBB"/>
    <w:rsid w:val="00B17CFF"/>
    <w:rsid w:val="00B17FE1"/>
    <w:rsid w:val="00B23545"/>
    <w:rsid w:val="00B24500"/>
    <w:rsid w:val="00B31418"/>
    <w:rsid w:val="00B314BB"/>
    <w:rsid w:val="00B31B69"/>
    <w:rsid w:val="00B348E5"/>
    <w:rsid w:val="00B42E24"/>
    <w:rsid w:val="00B553B6"/>
    <w:rsid w:val="00B55DE1"/>
    <w:rsid w:val="00B5696B"/>
    <w:rsid w:val="00B56D59"/>
    <w:rsid w:val="00B578FC"/>
    <w:rsid w:val="00B60E0B"/>
    <w:rsid w:val="00B663DB"/>
    <w:rsid w:val="00B66BB5"/>
    <w:rsid w:val="00B671D2"/>
    <w:rsid w:val="00B72876"/>
    <w:rsid w:val="00B82E86"/>
    <w:rsid w:val="00B857F5"/>
    <w:rsid w:val="00B85BC9"/>
    <w:rsid w:val="00B85CA4"/>
    <w:rsid w:val="00B94EEF"/>
    <w:rsid w:val="00BA1B1C"/>
    <w:rsid w:val="00BA20A1"/>
    <w:rsid w:val="00BA3787"/>
    <w:rsid w:val="00BA44F1"/>
    <w:rsid w:val="00BA5F37"/>
    <w:rsid w:val="00BA76D8"/>
    <w:rsid w:val="00BB0178"/>
    <w:rsid w:val="00BB0CDE"/>
    <w:rsid w:val="00BB0D8D"/>
    <w:rsid w:val="00BC0A08"/>
    <w:rsid w:val="00BC0B4D"/>
    <w:rsid w:val="00BC1D34"/>
    <w:rsid w:val="00BC3E71"/>
    <w:rsid w:val="00BC3FB4"/>
    <w:rsid w:val="00BC7399"/>
    <w:rsid w:val="00BC7516"/>
    <w:rsid w:val="00BD0015"/>
    <w:rsid w:val="00BD06E6"/>
    <w:rsid w:val="00BD0851"/>
    <w:rsid w:val="00BD0A3B"/>
    <w:rsid w:val="00BD5444"/>
    <w:rsid w:val="00BE0AF8"/>
    <w:rsid w:val="00BE1772"/>
    <w:rsid w:val="00BE1F52"/>
    <w:rsid w:val="00BE2416"/>
    <w:rsid w:val="00BE5078"/>
    <w:rsid w:val="00BF1063"/>
    <w:rsid w:val="00BF178E"/>
    <w:rsid w:val="00BF17DD"/>
    <w:rsid w:val="00BF1AEA"/>
    <w:rsid w:val="00BF579C"/>
    <w:rsid w:val="00BF6C90"/>
    <w:rsid w:val="00BF7B97"/>
    <w:rsid w:val="00C12893"/>
    <w:rsid w:val="00C14AE7"/>
    <w:rsid w:val="00C15075"/>
    <w:rsid w:val="00C16317"/>
    <w:rsid w:val="00C173E4"/>
    <w:rsid w:val="00C17803"/>
    <w:rsid w:val="00C20A45"/>
    <w:rsid w:val="00C2198D"/>
    <w:rsid w:val="00C266AD"/>
    <w:rsid w:val="00C2759D"/>
    <w:rsid w:val="00C303BE"/>
    <w:rsid w:val="00C330F3"/>
    <w:rsid w:val="00C331CE"/>
    <w:rsid w:val="00C403E4"/>
    <w:rsid w:val="00C41F32"/>
    <w:rsid w:val="00C4317E"/>
    <w:rsid w:val="00C453B9"/>
    <w:rsid w:val="00C47836"/>
    <w:rsid w:val="00C51738"/>
    <w:rsid w:val="00C518A5"/>
    <w:rsid w:val="00C520E3"/>
    <w:rsid w:val="00C535E6"/>
    <w:rsid w:val="00C53A41"/>
    <w:rsid w:val="00C5687F"/>
    <w:rsid w:val="00C60EF9"/>
    <w:rsid w:val="00C64F22"/>
    <w:rsid w:val="00C65A1C"/>
    <w:rsid w:val="00C738C3"/>
    <w:rsid w:val="00C73964"/>
    <w:rsid w:val="00C74683"/>
    <w:rsid w:val="00C75C62"/>
    <w:rsid w:val="00C76D57"/>
    <w:rsid w:val="00C77D7F"/>
    <w:rsid w:val="00C80633"/>
    <w:rsid w:val="00C83166"/>
    <w:rsid w:val="00C8342E"/>
    <w:rsid w:val="00C86837"/>
    <w:rsid w:val="00C86E40"/>
    <w:rsid w:val="00C900C7"/>
    <w:rsid w:val="00C912D5"/>
    <w:rsid w:val="00C92FA4"/>
    <w:rsid w:val="00C9615F"/>
    <w:rsid w:val="00C97B8F"/>
    <w:rsid w:val="00CA05A3"/>
    <w:rsid w:val="00CA190F"/>
    <w:rsid w:val="00CA2DE3"/>
    <w:rsid w:val="00CA6826"/>
    <w:rsid w:val="00CA7DD6"/>
    <w:rsid w:val="00CB011F"/>
    <w:rsid w:val="00CB6655"/>
    <w:rsid w:val="00CB76E4"/>
    <w:rsid w:val="00CB7CD0"/>
    <w:rsid w:val="00CC15E7"/>
    <w:rsid w:val="00CC16BD"/>
    <w:rsid w:val="00CC2678"/>
    <w:rsid w:val="00CC6868"/>
    <w:rsid w:val="00CD14C3"/>
    <w:rsid w:val="00CD325C"/>
    <w:rsid w:val="00CD3DF8"/>
    <w:rsid w:val="00CD4E97"/>
    <w:rsid w:val="00CE46D6"/>
    <w:rsid w:val="00CE687F"/>
    <w:rsid w:val="00CF004A"/>
    <w:rsid w:val="00CF0A78"/>
    <w:rsid w:val="00CF2552"/>
    <w:rsid w:val="00CF4EDB"/>
    <w:rsid w:val="00D01D12"/>
    <w:rsid w:val="00D0265C"/>
    <w:rsid w:val="00D07430"/>
    <w:rsid w:val="00D12B5F"/>
    <w:rsid w:val="00D13BC6"/>
    <w:rsid w:val="00D21A10"/>
    <w:rsid w:val="00D22446"/>
    <w:rsid w:val="00D314CD"/>
    <w:rsid w:val="00D33307"/>
    <w:rsid w:val="00D349A5"/>
    <w:rsid w:val="00D45E34"/>
    <w:rsid w:val="00D46F36"/>
    <w:rsid w:val="00D52C90"/>
    <w:rsid w:val="00D5373A"/>
    <w:rsid w:val="00D53CAC"/>
    <w:rsid w:val="00D644C4"/>
    <w:rsid w:val="00D7132A"/>
    <w:rsid w:val="00D726FA"/>
    <w:rsid w:val="00D739DA"/>
    <w:rsid w:val="00D752DB"/>
    <w:rsid w:val="00D770F0"/>
    <w:rsid w:val="00D80B3F"/>
    <w:rsid w:val="00D80D55"/>
    <w:rsid w:val="00D82C53"/>
    <w:rsid w:val="00D84772"/>
    <w:rsid w:val="00D95481"/>
    <w:rsid w:val="00D9591F"/>
    <w:rsid w:val="00D96D7C"/>
    <w:rsid w:val="00DA108E"/>
    <w:rsid w:val="00DA247B"/>
    <w:rsid w:val="00DA58D5"/>
    <w:rsid w:val="00DB651C"/>
    <w:rsid w:val="00DB7C95"/>
    <w:rsid w:val="00DC1C48"/>
    <w:rsid w:val="00DC1E8B"/>
    <w:rsid w:val="00DC44AB"/>
    <w:rsid w:val="00DC5318"/>
    <w:rsid w:val="00DC6C28"/>
    <w:rsid w:val="00DC721A"/>
    <w:rsid w:val="00DC7244"/>
    <w:rsid w:val="00DD27E8"/>
    <w:rsid w:val="00DD28BB"/>
    <w:rsid w:val="00DD311B"/>
    <w:rsid w:val="00DD520A"/>
    <w:rsid w:val="00DE080C"/>
    <w:rsid w:val="00DE1FC8"/>
    <w:rsid w:val="00DE2A73"/>
    <w:rsid w:val="00DE75C2"/>
    <w:rsid w:val="00DF1877"/>
    <w:rsid w:val="00DF33B0"/>
    <w:rsid w:val="00DF4287"/>
    <w:rsid w:val="00DF61DE"/>
    <w:rsid w:val="00DF7B1B"/>
    <w:rsid w:val="00E003C9"/>
    <w:rsid w:val="00E03658"/>
    <w:rsid w:val="00E10239"/>
    <w:rsid w:val="00E10FE4"/>
    <w:rsid w:val="00E12A6F"/>
    <w:rsid w:val="00E14E7E"/>
    <w:rsid w:val="00E15465"/>
    <w:rsid w:val="00E162EB"/>
    <w:rsid w:val="00E2222D"/>
    <w:rsid w:val="00E22C3A"/>
    <w:rsid w:val="00E23F4E"/>
    <w:rsid w:val="00E24B30"/>
    <w:rsid w:val="00E264FF"/>
    <w:rsid w:val="00E26F8B"/>
    <w:rsid w:val="00E32D73"/>
    <w:rsid w:val="00E3482C"/>
    <w:rsid w:val="00E355B0"/>
    <w:rsid w:val="00E36377"/>
    <w:rsid w:val="00E41C5E"/>
    <w:rsid w:val="00E41E36"/>
    <w:rsid w:val="00E44517"/>
    <w:rsid w:val="00E46565"/>
    <w:rsid w:val="00E46B2C"/>
    <w:rsid w:val="00E4755B"/>
    <w:rsid w:val="00E5113B"/>
    <w:rsid w:val="00E5198D"/>
    <w:rsid w:val="00E54CCE"/>
    <w:rsid w:val="00E575B1"/>
    <w:rsid w:val="00E61389"/>
    <w:rsid w:val="00E63176"/>
    <w:rsid w:val="00E63326"/>
    <w:rsid w:val="00E64737"/>
    <w:rsid w:val="00E64A86"/>
    <w:rsid w:val="00E64B0B"/>
    <w:rsid w:val="00E65521"/>
    <w:rsid w:val="00E669FA"/>
    <w:rsid w:val="00E673D6"/>
    <w:rsid w:val="00E67B68"/>
    <w:rsid w:val="00E726DA"/>
    <w:rsid w:val="00E72EB6"/>
    <w:rsid w:val="00E73512"/>
    <w:rsid w:val="00E7371D"/>
    <w:rsid w:val="00E75C02"/>
    <w:rsid w:val="00E80F9C"/>
    <w:rsid w:val="00E8188C"/>
    <w:rsid w:val="00E82030"/>
    <w:rsid w:val="00E82DA4"/>
    <w:rsid w:val="00E86819"/>
    <w:rsid w:val="00E923B8"/>
    <w:rsid w:val="00E93399"/>
    <w:rsid w:val="00E93D7B"/>
    <w:rsid w:val="00E9556A"/>
    <w:rsid w:val="00E95706"/>
    <w:rsid w:val="00E963E5"/>
    <w:rsid w:val="00EA1750"/>
    <w:rsid w:val="00EA265E"/>
    <w:rsid w:val="00EA4BD0"/>
    <w:rsid w:val="00EA4D03"/>
    <w:rsid w:val="00EA6783"/>
    <w:rsid w:val="00EB14FC"/>
    <w:rsid w:val="00EB5161"/>
    <w:rsid w:val="00EC7033"/>
    <w:rsid w:val="00ED0E49"/>
    <w:rsid w:val="00ED394B"/>
    <w:rsid w:val="00ED4970"/>
    <w:rsid w:val="00ED60F0"/>
    <w:rsid w:val="00EE1BED"/>
    <w:rsid w:val="00EE2C9E"/>
    <w:rsid w:val="00EF0588"/>
    <w:rsid w:val="00EF5A90"/>
    <w:rsid w:val="00EF6C2E"/>
    <w:rsid w:val="00F01A36"/>
    <w:rsid w:val="00F05B82"/>
    <w:rsid w:val="00F12369"/>
    <w:rsid w:val="00F145B2"/>
    <w:rsid w:val="00F16B03"/>
    <w:rsid w:val="00F172C2"/>
    <w:rsid w:val="00F2168E"/>
    <w:rsid w:val="00F2666F"/>
    <w:rsid w:val="00F3481D"/>
    <w:rsid w:val="00F36201"/>
    <w:rsid w:val="00F42583"/>
    <w:rsid w:val="00F4279F"/>
    <w:rsid w:val="00F439EC"/>
    <w:rsid w:val="00F43A5F"/>
    <w:rsid w:val="00F46368"/>
    <w:rsid w:val="00F521CA"/>
    <w:rsid w:val="00F531F4"/>
    <w:rsid w:val="00F531FC"/>
    <w:rsid w:val="00F57DF5"/>
    <w:rsid w:val="00F6103B"/>
    <w:rsid w:val="00F6469F"/>
    <w:rsid w:val="00F712C2"/>
    <w:rsid w:val="00F733E4"/>
    <w:rsid w:val="00F763F4"/>
    <w:rsid w:val="00F76866"/>
    <w:rsid w:val="00F76BCA"/>
    <w:rsid w:val="00F77014"/>
    <w:rsid w:val="00F8016E"/>
    <w:rsid w:val="00F80271"/>
    <w:rsid w:val="00F84F08"/>
    <w:rsid w:val="00F8676A"/>
    <w:rsid w:val="00F9019D"/>
    <w:rsid w:val="00F91A03"/>
    <w:rsid w:val="00F921F8"/>
    <w:rsid w:val="00F92279"/>
    <w:rsid w:val="00F95738"/>
    <w:rsid w:val="00F9601F"/>
    <w:rsid w:val="00F97058"/>
    <w:rsid w:val="00FA1F2E"/>
    <w:rsid w:val="00FA21F6"/>
    <w:rsid w:val="00FA7ABA"/>
    <w:rsid w:val="00FB2EC5"/>
    <w:rsid w:val="00FB3DA8"/>
    <w:rsid w:val="00FB4CB1"/>
    <w:rsid w:val="00FB4FA8"/>
    <w:rsid w:val="00FB5B53"/>
    <w:rsid w:val="00FC0743"/>
    <w:rsid w:val="00FC2303"/>
    <w:rsid w:val="00FC23C6"/>
    <w:rsid w:val="00FD13EB"/>
    <w:rsid w:val="00FD266D"/>
    <w:rsid w:val="00FD29A3"/>
    <w:rsid w:val="00FD6349"/>
    <w:rsid w:val="00FE22BB"/>
    <w:rsid w:val="00FE2C56"/>
    <w:rsid w:val="00FE57CE"/>
    <w:rsid w:val="00FE59F8"/>
    <w:rsid w:val="00FE6A38"/>
    <w:rsid w:val="00FE7B32"/>
    <w:rsid w:val="00FF1CB8"/>
    <w:rsid w:val="00FF22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9B562"/>
  <w15:chartTrackingRefBased/>
  <w15:docId w15:val="{15CAF4E1-3518-4B84-8AC2-950414E6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668"/>
    <w:pPr>
      <w:spacing w:after="240"/>
    </w:pPr>
    <w:rPr>
      <w:rFonts w:ascii="Calibri" w:hAnsi="Calibri"/>
      <w:sz w:val="24"/>
      <w:szCs w:val="24"/>
      <w:lang w:eastAsia="en-US"/>
    </w:rPr>
  </w:style>
  <w:style w:type="paragraph" w:styleId="Heading1">
    <w:name w:val="heading 1"/>
    <w:basedOn w:val="Normal"/>
    <w:next w:val="Normal"/>
    <w:link w:val="Heading1Char"/>
    <w:uiPriority w:val="9"/>
    <w:qFormat/>
    <w:rsid w:val="00226F7A"/>
    <w:pPr>
      <w:tabs>
        <w:tab w:val="center" w:pos="4320"/>
        <w:tab w:val="right" w:pos="8640"/>
      </w:tabs>
      <w:spacing w:after="480"/>
      <w:jc w:val="center"/>
      <w:outlineLvl w:val="0"/>
    </w:pPr>
    <w:rPr>
      <w:rFonts w:ascii="Trebuchet MS" w:hAnsi="Trebuchet MS"/>
      <w:b/>
      <w:color w:val="000000"/>
      <w:sz w:val="28"/>
      <w:lang w:val="en-US" w:eastAsia="en-CA"/>
    </w:rPr>
  </w:style>
  <w:style w:type="paragraph" w:styleId="Heading2">
    <w:name w:val="heading 2"/>
    <w:basedOn w:val="Heading1"/>
    <w:next w:val="Normal"/>
    <w:link w:val="Heading2Char"/>
    <w:uiPriority w:val="9"/>
    <w:qFormat/>
    <w:rsid w:val="004615CE"/>
    <w:pPr>
      <w:spacing w:after="240"/>
      <w:jc w:val="left"/>
      <w:outlineLvl w:val="1"/>
    </w:pPr>
  </w:style>
  <w:style w:type="paragraph" w:styleId="Heading3">
    <w:name w:val="heading 3"/>
    <w:basedOn w:val="Normal"/>
    <w:next w:val="Normal"/>
    <w:link w:val="Heading3Char"/>
    <w:uiPriority w:val="9"/>
    <w:qFormat/>
    <w:rsid w:val="001856C4"/>
    <w:pPr>
      <w:keepNext/>
      <w:widowControl w:val="0"/>
      <w:spacing w:before="240" w:after="0"/>
      <w:outlineLvl w:val="2"/>
    </w:pPr>
    <w:rPr>
      <w:rFonts w:ascii="Trebuchet MS" w:hAnsi="Trebuchet MS"/>
      <w:b/>
      <w:snapToGrid w:val="0"/>
      <w:sz w:val="20"/>
      <w:lang w:val="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
    <w:name w:val="SEC"/>
    <w:basedOn w:val="Heading4"/>
    <w:pPr>
      <w:spacing w:before="0" w:after="0"/>
    </w:pPr>
    <w:rPr>
      <w:rFonts w:ascii="Arial" w:hAnsi="Arial"/>
      <w:b w:val="0"/>
      <w:bCs w:val="0"/>
      <w:smallCaps/>
      <w:szCs w:val="24"/>
    </w:rPr>
  </w:style>
  <w:style w:type="paragraph" w:customStyle="1" w:styleId="TI">
    <w:name w:val="TI"/>
    <w:basedOn w:val="Heading2"/>
    <w:pPr>
      <w:spacing w:after="0"/>
    </w:pPr>
    <w:rPr>
      <w:bCs/>
      <w:iCs/>
    </w:rPr>
  </w:style>
  <w:style w:type="paragraph" w:customStyle="1" w:styleId="AU">
    <w:name w:val="AU"/>
    <w:basedOn w:val="Normal"/>
    <w:rsid w:val="006F057F"/>
    <w:pPr>
      <w:jc w:val="right"/>
    </w:pPr>
    <w:rPr>
      <w:i/>
    </w:rPr>
  </w:style>
  <w:style w:type="paragraph" w:customStyle="1" w:styleId="author">
    <w:name w:val="author"/>
    <w:basedOn w:val="Normal"/>
    <w:rsid w:val="001750D9"/>
    <w:pPr>
      <w:widowControl w:val="0"/>
      <w:autoSpaceDE w:val="0"/>
      <w:autoSpaceDN w:val="0"/>
      <w:adjustRightInd w:val="0"/>
      <w:spacing w:after="60"/>
    </w:pPr>
    <w:rPr>
      <w:rFonts w:ascii="Arial Narrow" w:hAnsi="Arial Narrow" w:cs="TheSansSemiBold-Plain"/>
      <w:b/>
      <w:bCs/>
      <w:color w:val="000000"/>
      <w:sz w:val="20"/>
      <w:szCs w:val="19"/>
      <w:lang w:val="en-US"/>
    </w:rPr>
  </w:style>
  <w:style w:type="paragraph" w:customStyle="1" w:styleId="catch">
    <w:name w:val="catch"/>
    <w:basedOn w:val="Normal"/>
    <w:qFormat/>
    <w:rsid w:val="000C3FAF"/>
    <w:pPr>
      <w:ind w:right="72"/>
    </w:pPr>
    <w:rPr>
      <w:rFonts w:ascii="Courier New" w:hAnsi="Courier New"/>
    </w:rPr>
  </w:style>
  <w:style w:type="paragraph" w:customStyle="1" w:styleId="CALL">
    <w:name w:val="CALL"/>
    <w:basedOn w:val="Normal"/>
    <w:rsid w:val="008368FB"/>
    <w:pPr>
      <w:ind w:right="72"/>
    </w:pPr>
    <w:rPr>
      <w:b/>
      <w:i/>
    </w:rPr>
  </w:style>
  <w:style w:type="paragraph" w:customStyle="1" w:styleId="H1">
    <w:name w:val="H1"/>
    <w:basedOn w:val="Header"/>
    <w:qFormat/>
    <w:rsid w:val="00126651"/>
    <w:pPr>
      <w:spacing w:before="120"/>
    </w:pPr>
    <w:rPr>
      <w:rFonts w:ascii="Trebuchet MS" w:hAnsi="Trebuchet MS"/>
      <w:b/>
      <w:sz w:val="28"/>
    </w:rPr>
  </w:style>
  <w:style w:type="paragraph" w:customStyle="1" w:styleId="H2">
    <w:name w:val="H2"/>
    <w:basedOn w:val="H1"/>
    <w:uiPriority w:val="99"/>
    <w:rsid w:val="006F057F"/>
    <w:pPr>
      <w:spacing w:after="60"/>
    </w:pPr>
    <w:rPr>
      <w:sz w:val="24"/>
    </w:rPr>
  </w:style>
  <w:style w:type="paragraph" w:customStyle="1" w:styleId="NL">
    <w:name w:val="NL"/>
    <w:basedOn w:val="BodyTextIndent2"/>
    <w:rsid w:val="00942F93"/>
    <w:pPr>
      <w:spacing w:after="60" w:line="240" w:lineRule="auto"/>
      <w:ind w:hanging="360"/>
    </w:pPr>
  </w:style>
  <w:style w:type="paragraph" w:customStyle="1" w:styleId="BL2">
    <w:name w:val="BL2"/>
    <w:basedOn w:val="Normal"/>
    <w:rsid w:val="00942F93"/>
    <w:pPr>
      <w:spacing w:after="60"/>
      <w:ind w:left="720" w:hanging="360"/>
    </w:pPr>
  </w:style>
  <w:style w:type="character" w:customStyle="1" w:styleId="subtitleChar">
    <w:name w:val="subtitle Char"/>
    <w:link w:val="Subtitle1"/>
    <w:locked/>
    <w:rsid w:val="001750D9"/>
    <w:rPr>
      <w:rFonts w:ascii="Trebuchet MS" w:hAnsi="Trebuchet MS" w:cs="Arial-BoldMT"/>
      <w:b/>
      <w:bCs/>
      <w:color w:val="000000"/>
      <w:szCs w:val="23"/>
    </w:rPr>
  </w:style>
  <w:style w:type="paragraph" w:customStyle="1" w:styleId="RES">
    <w:name w:val="RES"/>
    <w:basedOn w:val="Normal"/>
    <w:rsid w:val="008302A3"/>
  </w:style>
  <w:style w:type="paragraph" w:customStyle="1" w:styleId="BT">
    <w:name w:val="BT"/>
    <w:basedOn w:val="Normal"/>
    <w:pPr>
      <w:spacing w:before="240" w:after="0"/>
      <w:ind w:left="360" w:right="1440"/>
    </w:pPr>
    <w:rPr>
      <w:b/>
      <w:sz w:val="28"/>
    </w:rPr>
  </w:style>
  <w:style w:type="paragraph" w:customStyle="1" w:styleId="BTX">
    <w:name w:val="BTX"/>
    <w:basedOn w:val="Normal"/>
    <w:pPr>
      <w:ind w:left="360" w:right="1440"/>
    </w:pPr>
  </w:style>
  <w:style w:type="paragraph" w:customStyle="1" w:styleId="BNL">
    <w:name w:val="BNL"/>
    <w:basedOn w:val="BTX"/>
    <w:pPr>
      <w:spacing w:after="60"/>
    </w:pPr>
  </w:style>
  <w:style w:type="paragraph" w:customStyle="1" w:styleId="BL">
    <w:name w:val="BL"/>
    <w:basedOn w:val="Normal"/>
    <w:rsid w:val="00105056"/>
    <w:pPr>
      <w:numPr>
        <w:numId w:val="1"/>
      </w:numPr>
      <w:spacing w:after="60"/>
      <w:ind w:left="360"/>
    </w:pPr>
    <w:rPr>
      <w:szCs w:val="20"/>
      <w:lang w:val="en-US"/>
    </w:rPr>
  </w:style>
  <w:style w:type="paragraph" w:customStyle="1" w:styleId="BBL">
    <w:name w:val="BBL"/>
    <w:basedOn w:val="BTX"/>
    <w:pPr>
      <w:spacing w:after="60"/>
      <w:ind w:right="0"/>
    </w:pPr>
    <w:rPr>
      <w:szCs w:val="20"/>
      <w:lang w:val="en-US"/>
    </w:rPr>
  </w:style>
  <w:style w:type="paragraph" w:customStyle="1" w:styleId="BAU">
    <w:name w:val="BAU"/>
    <w:basedOn w:val="Heading1"/>
    <w:pPr>
      <w:ind w:left="360"/>
    </w:pPr>
    <w:rPr>
      <w:rFonts w:ascii="Times New Roman" w:hAnsi="Times New Roman"/>
      <w:b w:val="0"/>
      <w:bCs/>
      <w:sz w:val="24"/>
      <w:szCs w:val="20"/>
    </w:rPr>
  </w:style>
  <w:style w:type="paragraph" w:customStyle="1" w:styleId="BTX2">
    <w:name w:val="BTX2"/>
    <w:basedOn w:val="BodyText"/>
    <w:pPr>
      <w:spacing w:after="240"/>
      <w:ind w:left="360"/>
    </w:pPr>
    <w:rPr>
      <w:i/>
      <w:szCs w:val="20"/>
      <w:lang w:val="en-US"/>
    </w:rPr>
  </w:style>
  <w:style w:type="paragraph" w:customStyle="1" w:styleId="BQ">
    <w:name w:val="BQ"/>
    <w:basedOn w:val="BodyText"/>
    <w:rsid w:val="00105056"/>
    <w:pPr>
      <w:spacing w:after="240"/>
      <w:ind w:left="360"/>
    </w:pPr>
    <w:rPr>
      <w:szCs w:val="20"/>
      <w:lang w:val="en-US"/>
    </w:rPr>
  </w:style>
  <w:style w:type="paragraph" w:customStyle="1" w:styleId="H3">
    <w:name w:val="H3"/>
    <w:basedOn w:val="Heading3"/>
    <w:rsid w:val="009C4247"/>
    <w:rPr>
      <w:bCs/>
      <w:snapToGrid/>
    </w:rPr>
  </w:style>
  <w:style w:type="paragraph" w:customStyle="1" w:styleId="BBQ">
    <w:name w:val="BBQ"/>
    <w:basedOn w:val="Normal"/>
    <w:pPr>
      <w:widowControl w:val="0"/>
      <w:autoSpaceDE w:val="0"/>
      <w:autoSpaceDN w:val="0"/>
      <w:spacing w:after="120"/>
      <w:ind w:left="720"/>
    </w:pPr>
    <w:rPr>
      <w:lang w:val="en-US"/>
    </w:rPr>
  </w:style>
  <w:style w:type="paragraph" w:customStyle="1" w:styleId="BH">
    <w:name w:val="BH"/>
    <w:basedOn w:val="BT"/>
    <w:rPr>
      <w:rFonts w:ascii="Arial" w:hAnsi="Arial"/>
      <w:sz w:val="24"/>
    </w:rPr>
  </w:style>
  <w:style w:type="paragraph" w:customStyle="1" w:styleId="TOC1">
    <w:name w:val="TOC1"/>
    <w:basedOn w:val="Normal"/>
    <w:rsid w:val="009A66AE"/>
    <w:pPr>
      <w:tabs>
        <w:tab w:val="right" w:leader="dot" w:pos="9360"/>
      </w:tabs>
      <w:spacing w:after="60"/>
    </w:pPr>
    <w:rPr>
      <w:szCs w:val="20"/>
    </w:rPr>
  </w:style>
  <w:style w:type="paragraph" w:customStyle="1" w:styleId="NL2">
    <w:name w:val="NL2"/>
    <w:basedOn w:val="BL2"/>
    <w:rsid w:val="009C4247"/>
    <w:pPr>
      <w:tabs>
        <w:tab w:val="left" w:pos="2160"/>
      </w:tabs>
    </w:pPr>
    <w:rPr>
      <w:rFonts w:ascii="Verdana" w:hAnsi="Verdana"/>
      <w:sz w:val="20"/>
    </w:rPr>
  </w:style>
  <w:style w:type="paragraph" w:customStyle="1" w:styleId="TOC2">
    <w:name w:val="TOC2"/>
    <w:basedOn w:val="Normal"/>
    <w:rsid w:val="00501AE3"/>
    <w:pPr>
      <w:tabs>
        <w:tab w:val="left" w:pos="3600"/>
        <w:tab w:val="right" w:leader="dot" w:pos="9360"/>
      </w:tabs>
      <w:spacing w:after="60"/>
      <w:ind w:left="360"/>
    </w:pPr>
    <w:rPr>
      <w:szCs w:val="20"/>
    </w:rPr>
  </w:style>
  <w:style w:type="paragraph" w:customStyle="1" w:styleId="TOC3">
    <w:name w:val="TOC3"/>
    <w:basedOn w:val="TOC2"/>
    <w:rPr>
      <w:b/>
      <w:sz w:val="20"/>
    </w:rPr>
  </w:style>
  <w:style w:type="paragraph" w:customStyle="1" w:styleId="TOCT">
    <w:name w:val="TOCT"/>
    <w:basedOn w:val="TI"/>
    <w:rPr>
      <w:i/>
    </w:rPr>
  </w:style>
  <w:style w:type="paragraph" w:customStyle="1" w:styleId="Subtitle1">
    <w:name w:val="Subtitle1"/>
    <w:basedOn w:val="Normal"/>
    <w:link w:val="subtitleChar"/>
    <w:rsid w:val="001750D9"/>
    <w:pPr>
      <w:widowControl w:val="0"/>
      <w:autoSpaceDE w:val="0"/>
      <w:autoSpaceDN w:val="0"/>
      <w:adjustRightInd w:val="0"/>
      <w:spacing w:after="0"/>
    </w:pPr>
    <w:rPr>
      <w:rFonts w:ascii="Trebuchet MS" w:hAnsi="Trebuchet MS" w:cs="Arial-BoldMT"/>
      <w:b/>
      <w:bCs/>
      <w:color w:val="000000"/>
      <w:sz w:val="20"/>
      <w:szCs w:val="23"/>
      <w:lang w:eastAsia="en-CA"/>
    </w:rPr>
  </w:style>
  <w:style w:type="paragraph" w:styleId="Header">
    <w:name w:val="header"/>
    <w:basedOn w:val="Normal"/>
    <w:link w:val="HeaderChar"/>
    <w:uiPriority w:val="99"/>
    <w:rsid w:val="00806A76"/>
    <w:pPr>
      <w:tabs>
        <w:tab w:val="center" w:pos="4320"/>
        <w:tab w:val="right" w:pos="8640"/>
      </w:tabs>
      <w:spacing w:after="0"/>
    </w:pPr>
    <w:rPr>
      <w:sz w:val="20"/>
    </w:rPr>
  </w:style>
  <w:style w:type="paragraph" w:styleId="BodyTextIndent2">
    <w:name w:val="Body Text Indent 2"/>
    <w:basedOn w:val="Normal"/>
    <w:semiHidden/>
    <w:pPr>
      <w:spacing w:after="120" w:line="480" w:lineRule="auto"/>
      <w:ind w:left="360"/>
    </w:pPr>
  </w:style>
  <w:style w:type="paragraph" w:styleId="BodyText">
    <w:name w:val="Body Text"/>
    <w:basedOn w:val="Normal"/>
    <w:link w:val="BodyTextChar"/>
    <w:semiHidden/>
    <w:pPr>
      <w:spacing w:after="120"/>
    </w:pPr>
  </w:style>
  <w:style w:type="paragraph" w:customStyle="1" w:styleId="H4">
    <w:name w:val="H4"/>
    <w:basedOn w:val="Normal"/>
    <w:rsid w:val="00E24B30"/>
    <w:pPr>
      <w:tabs>
        <w:tab w:val="left" w:pos="720"/>
        <w:tab w:val="center" w:pos="4320"/>
        <w:tab w:val="right" w:pos="8640"/>
      </w:tabs>
      <w:spacing w:before="120" w:after="0"/>
    </w:pPr>
    <w:rPr>
      <w:rFonts w:ascii="Trebuchet MS" w:hAnsi="Trebuchet MS"/>
      <w:bCs/>
      <w:sz w:val="20"/>
    </w:rPr>
  </w:style>
  <w:style w:type="paragraph" w:customStyle="1" w:styleId="sidebartext">
    <w:name w:val="sidebar text"/>
    <w:basedOn w:val="Normal"/>
    <w:pPr>
      <w:shd w:val="clear" w:color="auto" w:fill="E6E6E6"/>
    </w:pPr>
    <w:rPr>
      <w:rFonts w:ascii="Arial" w:hAnsi="Arial"/>
      <w:sz w:val="20"/>
    </w:rPr>
  </w:style>
  <w:style w:type="paragraph" w:customStyle="1" w:styleId="sidebarcatch">
    <w:name w:val="sidebar catch"/>
    <w:basedOn w:val="catch"/>
    <w:pPr>
      <w:shd w:val="clear" w:color="auto" w:fill="E6E6E6"/>
      <w:spacing w:after="120"/>
      <w:ind w:right="0"/>
    </w:pPr>
    <w:rPr>
      <w:rFonts w:cs="Courier New"/>
    </w:rPr>
  </w:style>
  <w:style w:type="paragraph" w:customStyle="1" w:styleId="sidebarhead">
    <w:name w:val="sidebar head"/>
    <w:basedOn w:val="Normal"/>
    <w:pPr>
      <w:shd w:val="clear" w:color="auto" w:fill="E6E6E6"/>
      <w:spacing w:before="240" w:after="0"/>
    </w:pPr>
    <w:rPr>
      <w:rFonts w:ascii="Arial" w:hAnsi="Arial"/>
      <w:b/>
      <w:sz w:val="20"/>
    </w:rPr>
  </w:style>
  <w:style w:type="paragraph" w:customStyle="1" w:styleId="Caption1">
    <w:name w:val="Caption1"/>
    <w:basedOn w:val="BodyText"/>
    <w:rsid w:val="00942F93"/>
    <w:pPr>
      <w:spacing w:after="240"/>
    </w:pPr>
    <w:rPr>
      <w:rFonts w:ascii="Arial" w:hAnsi="Arial"/>
      <w:sz w:val="20"/>
    </w:rPr>
  </w:style>
  <w:style w:type="paragraph" w:customStyle="1" w:styleId="prayerreading">
    <w:name w:val="prayer/reading"/>
    <w:basedOn w:val="Normal"/>
    <w:pPr>
      <w:tabs>
        <w:tab w:val="left" w:pos="2160"/>
      </w:tabs>
      <w:ind w:left="720"/>
    </w:pPr>
  </w:style>
  <w:style w:type="paragraph" w:customStyle="1" w:styleId="Footnote">
    <w:name w:val="Footnote"/>
    <w:basedOn w:val="FootnoteText"/>
    <w:rsid w:val="00FB2EC5"/>
  </w:style>
  <w:style w:type="paragraph" w:styleId="FootnoteText">
    <w:name w:val="footnote text"/>
    <w:basedOn w:val="Normal"/>
    <w:semiHidden/>
    <w:rPr>
      <w:sz w:val="20"/>
      <w:szCs w:val="20"/>
    </w:rPr>
  </w:style>
  <w:style w:type="paragraph" w:customStyle="1" w:styleId="BIB1">
    <w:name w:val="BIB1"/>
    <w:basedOn w:val="Normal"/>
    <w:pPr>
      <w:tabs>
        <w:tab w:val="left" w:pos="2160"/>
      </w:tabs>
      <w:ind w:left="360" w:hanging="360"/>
    </w:pPr>
    <w:rPr>
      <w:szCs w:val="20"/>
    </w:rPr>
  </w:style>
  <w:style w:type="paragraph" w:customStyle="1" w:styleId="BIB2">
    <w:name w:val="BIB2"/>
    <w:basedOn w:val="BIB1"/>
    <w:pPr>
      <w:ind w:firstLine="0"/>
    </w:pPr>
  </w:style>
  <w:style w:type="paragraph" w:customStyle="1" w:styleId="BodyText1">
    <w:name w:val="Body Text1"/>
    <w:basedOn w:val="Normal"/>
    <w:qFormat/>
    <w:rsid w:val="008302A3"/>
  </w:style>
  <w:style w:type="paragraph" w:customStyle="1" w:styleId="CN">
    <w:name w:val="CN"/>
    <w:basedOn w:val="SEC"/>
    <w:rsid w:val="003B1D92"/>
    <w:pPr>
      <w:tabs>
        <w:tab w:val="left" w:pos="2160"/>
      </w:tabs>
      <w:spacing w:after="120"/>
    </w:pPr>
    <w:rPr>
      <w:rFonts w:ascii="Trebuchet MS" w:hAnsi="Trebuchet MS"/>
      <w:smallCaps w:val="0"/>
    </w:rPr>
  </w:style>
  <w:style w:type="paragraph" w:customStyle="1" w:styleId="CT">
    <w:name w:val="CT"/>
    <w:basedOn w:val="SEC"/>
    <w:rsid w:val="003B1D92"/>
    <w:pPr>
      <w:tabs>
        <w:tab w:val="left" w:pos="2160"/>
      </w:tabs>
      <w:spacing w:after="240"/>
    </w:pPr>
    <w:rPr>
      <w:rFonts w:ascii="Trebuchet MS" w:hAnsi="Trebuchet MS"/>
      <w:smallCaps w:val="0"/>
    </w:rPr>
  </w:style>
  <w:style w:type="paragraph" w:customStyle="1" w:styleId="BQH">
    <w:name w:val="BQH"/>
    <w:basedOn w:val="BQ"/>
    <w:pPr>
      <w:tabs>
        <w:tab w:val="left" w:pos="2160"/>
      </w:tabs>
      <w:spacing w:after="0"/>
    </w:pPr>
    <w:rPr>
      <w:rFonts w:ascii="Arial" w:hAnsi="Arial"/>
      <w:b/>
    </w:rPr>
  </w:style>
  <w:style w:type="paragraph" w:styleId="Subtitle">
    <w:name w:val="Subtitle"/>
    <w:basedOn w:val="Normal"/>
    <w:next w:val="Normal"/>
    <w:link w:val="SubtitleChar0"/>
    <w:uiPriority w:val="11"/>
    <w:qFormat/>
    <w:rsid w:val="00620457"/>
    <w:pPr>
      <w:spacing w:after="60"/>
      <w:outlineLvl w:val="1"/>
    </w:pPr>
    <w:rPr>
      <w:rFonts w:ascii="Trebuchet MS" w:hAnsi="Trebuchet MS"/>
      <w:b/>
      <w:sz w:val="20"/>
    </w:rPr>
  </w:style>
  <w:style w:type="character" w:customStyle="1" w:styleId="SubtitleChar0">
    <w:name w:val="Subtitle Char"/>
    <w:link w:val="Subtitle"/>
    <w:uiPriority w:val="11"/>
    <w:rsid w:val="00620457"/>
    <w:rPr>
      <w:rFonts w:ascii="Trebuchet MS" w:eastAsia="Times New Roman" w:hAnsi="Trebuchet MS" w:cs="Times New Roman"/>
      <w:b/>
      <w:szCs w:val="24"/>
      <w:lang w:eastAsia="en-US"/>
    </w:rPr>
  </w:style>
  <w:style w:type="numbering" w:customStyle="1" w:styleId="NoList1">
    <w:name w:val="No List1"/>
    <w:next w:val="NoList"/>
    <w:uiPriority w:val="99"/>
    <w:semiHidden/>
    <w:unhideWhenUsed/>
    <w:rsid w:val="008C4B05"/>
  </w:style>
  <w:style w:type="character" w:customStyle="1" w:styleId="Heading1Char">
    <w:name w:val="Heading 1 Char"/>
    <w:link w:val="Heading1"/>
    <w:uiPriority w:val="9"/>
    <w:rsid w:val="00226F7A"/>
    <w:rPr>
      <w:rFonts w:ascii="Trebuchet MS" w:hAnsi="Trebuchet MS"/>
      <w:b/>
      <w:color w:val="000000"/>
      <w:sz w:val="28"/>
      <w:szCs w:val="24"/>
      <w:lang w:val="en-US"/>
    </w:rPr>
  </w:style>
  <w:style w:type="character" w:customStyle="1" w:styleId="Heading2Char">
    <w:name w:val="Heading 2 Char"/>
    <w:link w:val="Heading2"/>
    <w:uiPriority w:val="9"/>
    <w:rsid w:val="004615CE"/>
    <w:rPr>
      <w:rFonts w:ascii="Trebuchet MS" w:hAnsi="Trebuchet MS"/>
      <w:b/>
      <w:color w:val="000000"/>
      <w:sz w:val="28"/>
      <w:szCs w:val="24"/>
      <w:lang w:val="en-US"/>
    </w:rPr>
  </w:style>
  <w:style w:type="character" w:customStyle="1" w:styleId="Heading3Char">
    <w:name w:val="Heading 3 Char"/>
    <w:link w:val="Heading3"/>
    <w:uiPriority w:val="9"/>
    <w:rsid w:val="001856C4"/>
    <w:rPr>
      <w:rFonts w:ascii="Trebuchet MS" w:hAnsi="Trebuchet MS"/>
      <w:b/>
      <w:snapToGrid w:val="0"/>
      <w:szCs w:val="24"/>
      <w:lang w:val="en-US" w:eastAsia="en-US"/>
    </w:rPr>
  </w:style>
  <w:style w:type="numbering" w:customStyle="1" w:styleId="NoList11">
    <w:name w:val="No List11"/>
    <w:next w:val="NoList"/>
    <w:uiPriority w:val="99"/>
    <w:semiHidden/>
    <w:unhideWhenUsed/>
    <w:rsid w:val="008C4B05"/>
  </w:style>
  <w:style w:type="paragraph" w:styleId="Title">
    <w:name w:val="Title"/>
    <w:basedOn w:val="displayhead"/>
    <w:next w:val="Normal"/>
    <w:link w:val="TitleChar"/>
    <w:uiPriority w:val="10"/>
    <w:qFormat/>
    <w:rsid w:val="00900AA6"/>
  </w:style>
  <w:style w:type="character" w:customStyle="1" w:styleId="TitleChar">
    <w:name w:val="Title Char"/>
    <w:link w:val="Title"/>
    <w:uiPriority w:val="10"/>
    <w:rsid w:val="00900AA6"/>
    <w:rPr>
      <w:rFonts w:ascii="Trebuchet MS" w:hAnsi="Trebuchet MS"/>
      <w:b/>
      <w:color w:val="000000"/>
      <w:sz w:val="28"/>
      <w:szCs w:val="24"/>
      <w:lang w:val="en-US"/>
    </w:rPr>
  </w:style>
  <w:style w:type="paragraph" w:customStyle="1" w:styleId="price">
    <w:name w:val="price"/>
    <w:basedOn w:val="Normal"/>
    <w:rsid w:val="001750D9"/>
    <w:pPr>
      <w:widowControl w:val="0"/>
      <w:autoSpaceDE w:val="0"/>
      <w:autoSpaceDN w:val="0"/>
      <w:adjustRightInd w:val="0"/>
    </w:pPr>
    <w:rPr>
      <w:rFonts w:ascii="Arial" w:hAnsi="Arial"/>
      <w:b/>
      <w:color w:val="000000"/>
      <w:sz w:val="20"/>
      <w:szCs w:val="20"/>
      <w:lang w:val="en-US"/>
    </w:rPr>
  </w:style>
  <w:style w:type="character" w:customStyle="1" w:styleId="TitleBPDChar">
    <w:name w:val="Title BPD Char"/>
    <w:link w:val="TitleBPD"/>
    <w:locked/>
    <w:rsid w:val="001750D9"/>
    <w:rPr>
      <w:rFonts w:ascii="Trebuchet MS" w:hAnsi="Trebuchet MS" w:cs="ArialMT"/>
      <w:b/>
      <w:sz w:val="24"/>
      <w:szCs w:val="28"/>
    </w:rPr>
  </w:style>
  <w:style w:type="paragraph" w:styleId="NormalWeb">
    <w:name w:val="Normal (Web)"/>
    <w:basedOn w:val="Normal"/>
    <w:uiPriority w:val="99"/>
    <w:unhideWhenUsed/>
    <w:rsid w:val="008C4B05"/>
    <w:pPr>
      <w:spacing w:before="100" w:beforeAutospacing="1" w:after="100" w:afterAutospacing="1"/>
    </w:pPr>
    <w:rPr>
      <w:lang w:val="es-CO" w:eastAsia="es-CO"/>
    </w:rPr>
  </w:style>
  <w:style w:type="paragraph" w:styleId="ListParagraph">
    <w:name w:val="List Paragraph"/>
    <w:basedOn w:val="Normal"/>
    <w:uiPriority w:val="34"/>
    <w:qFormat/>
    <w:rsid w:val="005D5E2B"/>
    <w:pPr>
      <w:spacing w:after="160" w:line="259" w:lineRule="auto"/>
      <w:ind w:left="720"/>
      <w:contextualSpacing/>
    </w:pPr>
    <w:rPr>
      <w:rFonts w:eastAsia="Calibri"/>
      <w:szCs w:val="22"/>
      <w:lang w:val="es-CO"/>
    </w:rPr>
  </w:style>
  <w:style w:type="paragraph" w:customStyle="1" w:styleId="TitleBPD">
    <w:name w:val="Title BPD"/>
    <w:basedOn w:val="Normal"/>
    <w:link w:val="TitleBPDChar"/>
    <w:rsid w:val="001750D9"/>
    <w:pPr>
      <w:spacing w:after="0"/>
    </w:pPr>
    <w:rPr>
      <w:rFonts w:ascii="Trebuchet MS" w:hAnsi="Trebuchet MS" w:cs="ArialMT"/>
      <w:b/>
      <w:szCs w:val="28"/>
      <w:lang w:eastAsia="en-CA"/>
    </w:rPr>
  </w:style>
  <w:style w:type="character" w:styleId="CommentReference">
    <w:name w:val="annotation reference"/>
    <w:uiPriority w:val="99"/>
    <w:semiHidden/>
    <w:unhideWhenUsed/>
    <w:rsid w:val="008C4B05"/>
    <w:rPr>
      <w:sz w:val="16"/>
      <w:szCs w:val="16"/>
    </w:rPr>
  </w:style>
  <w:style w:type="paragraph" w:styleId="CommentText">
    <w:name w:val="annotation text"/>
    <w:basedOn w:val="Normal"/>
    <w:link w:val="CommentTextChar"/>
    <w:uiPriority w:val="99"/>
    <w:unhideWhenUsed/>
    <w:rsid w:val="008C4B05"/>
    <w:pPr>
      <w:spacing w:after="200"/>
    </w:pPr>
    <w:rPr>
      <w:sz w:val="20"/>
      <w:szCs w:val="20"/>
      <w:lang w:val="en-US" w:eastAsia="ja-JP"/>
    </w:rPr>
  </w:style>
  <w:style w:type="character" w:customStyle="1" w:styleId="CommentTextChar">
    <w:name w:val="Comment Text Char"/>
    <w:link w:val="CommentText"/>
    <w:uiPriority w:val="99"/>
    <w:rsid w:val="008C4B05"/>
    <w:rPr>
      <w:rFonts w:ascii="Calibri" w:hAnsi="Calibri"/>
      <w:lang w:val="en-US" w:eastAsia="ja-JP"/>
    </w:rPr>
  </w:style>
  <w:style w:type="paragraph" w:styleId="BalloonText">
    <w:name w:val="Balloon Text"/>
    <w:basedOn w:val="Normal"/>
    <w:link w:val="BalloonTextChar"/>
    <w:uiPriority w:val="99"/>
    <w:semiHidden/>
    <w:unhideWhenUsed/>
    <w:rsid w:val="008C4B05"/>
    <w:pPr>
      <w:spacing w:after="0"/>
    </w:pPr>
    <w:rPr>
      <w:rFonts w:ascii="Segoe UI" w:eastAsia="Calibri" w:hAnsi="Segoe UI" w:cs="Segoe UI"/>
      <w:sz w:val="18"/>
      <w:szCs w:val="18"/>
    </w:rPr>
  </w:style>
  <w:style w:type="character" w:customStyle="1" w:styleId="BalloonTextChar">
    <w:name w:val="Balloon Text Char"/>
    <w:link w:val="BalloonText"/>
    <w:uiPriority w:val="99"/>
    <w:semiHidden/>
    <w:rsid w:val="008C4B05"/>
    <w:rPr>
      <w:rFonts w:ascii="Segoe UI" w:eastAsia="Calibri" w:hAnsi="Segoe UI" w:cs="Segoe UI"/>
      <w:sz w:val="18"/>
      <w:szCs w:val="18"/>
      <w:lang w:eastAsia="en-US"/>
    </w:rPr>
  </w:style>
  <w:style w:type="paragraph" w:customStyle="1" w:styleId="blurb">
    <w:name w:val="blurb"/>
    <w:basedOn w:val="Normal"/>
    <w:rsid w:val="001750D9"/>
    <w:pPr>
      <w:spacing w:after="60"/>
    </w:pPr>
    <w:rPr>
      <w:rFonts w:ascii="Trebuchet MS" w:hAnsi="Trebuchet MS"/>
      <w:sz w:val="20"/>
      <w:lang w:val="en-US"/>
    </w:rPr>
  </w:style>
  <w:style w:type="paragraph" w:customStyle="1" w:styleId="isbn">
    <w:name w:val="isbn"/>
    <w:basedOn w:val="price"/>
    <w:rsid w:val="001750D9"/>
    <w:pPr>
      <w:spacing w:after="0"/>
    </w:pPr>
  </w:style>
  <w:style w:type="paragraph" w:customStyle="1" w:styleId="BookTitle1">
    <w:name w:val="Book Title1"/>
    <w:basedOn w:val="TitleBPD"/>
    <w:qFormat/>
    <w:rsid w:val="001750D9"/>
  </w:style>
  <w:style w:type="paragraph" w:styleId="CommentSubject">
    <w:name w:val="annotation subject"/>
    <w:basedOn w:val="CommentText"/>
    <w:next w:val="CommentText"/>
    <w:link w:val="CommentSubjectChar"/>
    <w:uiPriority w:val="99"/>
    <w:semiHidden/>
    <w:unhideWhenUsed/>
    <w:rsid w:val="008C4B05"/>
    <w:pPr>
      <w:spacing w:after="160"/>
    </w:pPr>
    <w:rPr>
      <w:rFonts w:eastAsia="Calibri"/>
      <w:b/>
      <w:bCs/>
      <w:lang w:val="en-CA" w:eastAsia="en-US"/>
    </w:rPr>
  </w:style>
  <w:style w:type="character" w:customStyle="1" w:styleId="CommentSubjectChar">
    <w:name w:val="Comment Subject Char"/>
    <w:link w:val="CommentSubject"/>
    <w:uiPriority w:val="99"/>
    <w:semiHidden/>
    <w:rsid w:val="008C4B05"/>
    <w:rPr>
      <w:rFonts w:ascii="Calibri" w:eastAsia="Calibri" w:hAnsi="Calibri"/>
      <w:b/>
      <w:bCs/>
      <w:lang w:val="en-US" w:eastAsia="en-US"/>
    </w:rPr>
  </w:style>
  <w:style w:type="character" w:styleId="Hyperlink">
    <w:name w:val="Hyperlink"/>
    <w:uiPriority w:val="99"/>
    <w:unhideWhenUsed/>
    <w:rsid w:val="008C4B05"/>
    <w:rPr>
      <w:color w:val="0563C1"/>
      <w:u w:val="single"/>
    </w:rPr>
  </w:style>
  <w:style w:type="character" w:styleId="UnresolvedMention">
    <w:name w:val="Unresolved Mention"/>
    <w:uiPriority w:val="99"/>
    <w:semiHidden/>
    <w:unhideWhenUsed/>
    <w:rsid w:val="008C4B05"/>
    <w:rPr>
      <w:color w:val="605E5C"/>
      <w:shd w:val="clear" w:color="auto" w:fill="E1DFDD"/>
    </w:rPr>
  </w:style>
  <w:style w:type="paragraph" w:styleId="Footer">
    <w:name w:val="footer"/>
    <w:basedOn w:val="Normal"/>
    <w:link w:val="FooterChar"/>
    <w:uiPriority w:val="99"/>
    <w:unhideWhenUsed/>
    <w:rsid w:val="0045227C"/>
    <w:pPr>
      <w:tabs>
        <w:tab w:val="center" w:pos="4680"/>
        <w:tab w:val="right" w:pos="9360"/>
      </w:tabs>
      <w:spacing w:after="0"/>
    </w:pPr>
    <w:rPr>
      <w:sz w:val="20"/>
    </w:rPr>
  </w:style>
  <w:style w:type="character" w:customStyle="1" w:styleId="FooterChar">
    <w:name w:val="Footer Char"/>
    <w:link w:val="Footer"/>
    <w:uiPriority w:val="99"/>
    <w:rsid w:val="0045227C"/>
    <w:rPr>
      <w:rFonts w:ascii="Calibri" w:hAnsi="Calibri"/>
      <w:szCs w:val="24"/>
      <w:lang w:eastAsia="en-US"/>
    </w:rPr>
  </w:style>
  <w:style w:type="paragraph" w:customStyle="1" w:styleId="TOCquote">
    <w:name w:val="TOC quote"/>
    <w:basedOn w:val="TOC2"/>
    <w:qFormat/>
    <w:rsid w:val="00D84772"/>
    <w:pPr>
      <w:spacing w:after="120"/>
      <w:ind w:left="0"/>
    </w:pPr>
    <w:rPr>
      <w:rFonts w:eastAsia="Calibri"/>
      <w:i/>
    </w:rPr>
  </w:style>
  <w:style w:type="paragraph" w:customStyle="1" w:styleId="chapterquote">
    <w:name w:val="chapter quote"/>
    <w:basedOn w:val="CT"/>
    <w:qFormat/>
    <w:rsid w:val="003B1D92"/>
    <w:rPr>
      <w:rFonts w:eastAsia="Calibri"/>
      <w:i/>
      <w:sz w:val="20"/>
      <w:szCs w:val="20"/>
    </w:rPr>
  </w:style>
  <w:style w:type="paragraph" w:customStyle="1" w:styleId="day">
    <w:name w:val="day"/>
    <w:basedOn w:val="Normal"/>
    <w:qFormat/>
    <w:rsid w:val="006F057F"/>
    <w:pPr>
      <w:spacing w:after="0"/>
    </w:pPr>
    <w:rPr>
      <w:rFonts w:eastAsia="Calibri"/>
      <w:b/>
    </w:rPr>
  </w:style>
  <w:style w:type="paragraph" w:customStyle="1" w:styleId="BQsource">
    <w:name w:val="BQ source"/>
    <w:basedOn w:val="BQ"/>
    <w:qFormat/>
    <w:rsid w:val="006F057F"/>
    <w:pPr>
      <w:jc w:val="right"/>
    </w:pPr>
    <w:rPr>
      <w:rFonts w:eastAsia="Calibri"/>
    </w:rPr>
  </w:style>
  <w:style w:type="paragraph" w:customStyle="1" w:styleId="contributor">
    <w:name w:val="contributor"/>
    <w:basedOn w:val="AU"/>
    <w:qFormat/>
    <w:rsid w:val="006F057F"/>
    <w:rPr>
      <w:lang w:eastAsia="es-CO"/>
    </w:rPr>
  </w:style>
  <w:style w:type="paragraph" w:customStyle="1" w:styleId="booksubtitle">
    <w:name w:val="book subtitle"/>
    <w:basedOn w:val="Subtitle1"/>
    <w:qFormat/>
    <w:rsid w:val="001750D9"/>
  </w:style>
  <w:style w:type="character" w:customStyle="1" w:styleId="HeaderChar">
    <w:name w:val="Header Char"/>
    <w:basedOn w:val="DefaultParagraphFont"/>
    <w:link w:val="Header"/>
    <w:uiPriority w:val="99"/>
    <w:rsid w:val="00806A76"/>
    <w:rPr>
      <w:rFonts w:ascii="Calibri" w:hAnsi="Calibri"/>
      <w:szCs w:val="24"/>
      <w:lang w:eastAsia="en-US"/>
    </w:rPr>
  </w:style>
  <w:style w:type="paragraph" w:customStyle="1" w:styleId="displayhead">
    <w:name w:val="display head"/>
    <w:basedOn w:val="Heading1"/>
    <w:qFormat/>
    <w:rsid w:val="00315DCD"/>
    <w:pPr>
      <w:spacing w:after="120"/>
    </w:pPr>
  </w:style>
  <w:style w:type="paragraph" w:customStyle="1" w:styleId="photocredit">
    <w:name w:val="photo credit"/>
    <w:basedOn w:val="Caption1"/>
    <w:qFormat/>
    <w:rsid w:val="00F05B82"/>
  </w:style>
  <w:style w:type="character" w:customStyle="1" w:styleId="normaltextrun">
    <w:name w:val="normaltextrun"/>
    <w:rsid w:val="009A66AE"/>
  </w:style>
  <w:style w:type="character" w:customStyle="1" w:styleId="eop">
    <w:name w:val="eop"/>
    <w:rsid w:val="009A66AE"/>
  </w:style>
  <w:style w:type="character" w:customStyle="1" w:styleId="BodyTextChar">
    <w:name w:val="Body Text Char"/>
    <w:link w:val="BodyText"/>
    <w:semiHidden/>
    <w:rsid w:val="008A6E46"/>
    <w:rPr>
      <w:sz w:val="24"/>
      <w:szCs w:val="24"/>
      <w:lang w:eastAsia="en-US"/>
    </w:rPr>
  </w:style>
  <w:style w:type="paragraph" w:customStyle="1" w:styleId="Default">
    <w:name w:val="Default"/>
    <w:rsid w:val="003B24A4"/>
    <w:pPr>
      <w:autoSpaceDE w:val="0"/>
      <w:autoSpaceDN w:val="0"/>
      <w:adjustRightInd w:val="0"/>
    </w:pPr>
    <w:rPr>
      <w:rFonts w:ascii="CocogooseCompressed ExtLt" w:hAnsi="CocogooseCompressed ExtLt" w:cs="CocogooseCompressed ExtLt"/>
      <w:color w:val="000000"/>
      <w:sz w:val="24"/>
      <w:szCs w:val="24"/>
    </w:rPr>
  </w:style>
  <w:style w:type="character" w:customStyle="1" w:styleId="A12">
    <w:name w:val="A12"/>
    <w:uiPriority w:val="99"/>
    <w:rsid w:val="003B24A4"/>
    <w:rPr>
      <w:rFonts w:cs="CocogooseCompressed ExtLt"/>
      <w:color w:val="0085B5"/>
      <w:sz w:val="36"/>
      <w:szCs w:val="36"/>
    </w:rPr>
  </w:style>
  <w:style w:type="paragraph" w:customStyle="1" w:styleId="Pa10">
    <w:name w:val="Pa10"/>
    <w:basedOn w:val="Default"/>
    <w:next w:val="Default"/>
    <w:uiPriority w:val="99"/>
    <w:rsid w:val="003B24A4"/>
    <w:pPr>
      <w:spacing w:line="231" w:lineRule="atLeast"/>
    </w:pPr>
    <w:rPr>
      <w:rFonts w:ascii="Myriad Pro Cond" w:hAnsi="Myriad Pro Cond" w:cs="Times New Roman"/>
      <w:color w:val="auto"/>
    </w:rPr>
  </w:style>
  <w:style w:type="character" w:customStyle="1" w:styleId="A10">
    <w:name w:val="A10"/>
    <w:uiPriority w:val="99"/>
    <w:rsid w:val="00EB5161"/>
    <w:rPr>
      <w:rFonts w:cs="Caecilia Roman"/>
      <w:i/>
      <w:iCs/>
      <w:color w:val="0072A8"/>
      <w:sz w:val="26"/>
      <w:szCs w:val="26"/>
    </w:rPr>
  </w:style>
  <w:style w:type="paragraph" w:customStyle="1" w:styleId="Pa7">
    <w:name w:val="Pa7"/>
    <w:basedOn w:val="Default"/>
    <w:next w:val="Default"/>
    <w:uiPriority w:val="99"/>
    <w:rsid w:val="00AD5EA4"/>
    <w:pPr>
      <w:spacing w:line="201" w:lineRule="atLeast"/>
    </w:pPr>
    <w:rPr>
      <w:rFonts w:ascii="Myriad Pro Cond" w:hAnsi="Myriad Pro Cond" w:cs="Times New Roman"/>
      <w:color w:val="auto"/>
    </w:rPr>
  </w:style>
  <w:style w:type="character" w:customStyle="1" w:styleId="contentpasted0">
    <w:name w:val="contentpasted0"/>
    <w:basedOn w:val="DefaultParagraphFont"/>
    <w:rsid w:val="009C3174"/>
  </w:style>
  <w:style w:type="character" w:styleId="Emphasis">
    <w:name w:val="Emphasis"/>
    <w:basedOn w:val="DefaultParagraphFont"/>
    <w:uiPriority w:val="20"/>
    <w:qFormat/>
    <w:rsid w:val="009C3174"/>
    <w:rPr>
      <w:i/>
      <w:iCs/>
    </w:rPr>
  </w:style>
  <w:style w:type="paragraph" w:customStyle="1" w:styleId="Pa18">
    <w:name w:val="Pa18"/>
    <w:basedOn w:val="Default"/>
    <w:next w:val="Default"/>
    <w:uiPriority w:val="99"/>
    <w:rsid w:val="003A7344"/>
    <w:pPr>
      <w:spacing w:line="211" w:lineRule="atLeast"/>
    </w:pPr>
    <w:rPr>
      <w:rFonts w:ascii="Slimbach" w:hAnsi="Slimbach" w:cs="Times New Roman"/>
      <w:color w:val="auto"/>
      <w:lang w:val="en-US"/>
    </w:rPr>
  </w:style>
  <w:style w:type="character" w:customStyle="1" w:styleId="A19">
    <w:name w:val="A19"/>
    <w:uiPriority w:val="99"/>
    <w:rsid w:val="003A7344"/>
    <w:rPr>
      <w:rFonts w:cs="Slimbach"/>
      <w:color w:val="221E1F"/>
      <w:sz w:val="12"/>
      <w:szCs w:val="12"/>
    </w:rPr>
  </w:style>
  <w:style w:type="paragraph" w:styleId="TOC10">
    <w:name w:val="toc 1"/>
    <w:basedOn w:val="Normal"/>
    <w:next w:val="Normal"/>
    <w:autoRedefine/>
    <w:uiPriority w:val="39"/>
    <w:unhideWhenUsed/>
    <w:rsid w:val="003D53AA"/>
    <w:pPr>
      <w:tabs>
        <w:tab w:val="right" w:leader="dot" w:pos="9350"/>
      </w:tabs>
      <w:spacing w:after="100"/>
    </w:pPr>
    <w:rPr>
      <w:noProof/>
      <w:color w:val="0000FF"/>
    </w:rPr>
  </w:style>
  <w:style w:type="character" w:styleId="Strong">
    <w:name w:val="Strong"/>
    <w:basedOn w:val="DefaultParagraphFont"/>
    <w:uiPriority w:val="22"/>
    <w:qFormat/>
    <w:rsid w:val="00C80633"/>
    <w:rPr>
      <w:b/>
      <w:bCs/>
    </w:rPr>
  </w:style>
  <w:style w:type="paragraph" w:customStyle="1" w:styleId="BlockText1">
    <w:name w:val="Block Text1"/>
    <w:basedOn w:val="BQ"/>
    <w:qFormat/>
    <w:rsid w:val="005D5E2B"/>
  </w:style>
  <w:style w:type="paragraph" w:styleId="BlockText">
    <w:name w:val="Block Text"/>
    <w:basedOn w:val="Normal"/>
    <w:uiPriority w:val="99"/>
    <w:unhideWhenUsed/>
    <w:rsid w:val="00CF4EDB"/>
    <w:pPr>
      <w:ind w:left="360"/>
    </w:pPr>
  </w:style>
  <w:style w:type="paragraph" w:customStyle="1" w:styleId="Pa28">
    <w:name w:val="Pa28"/>
    <w:basedOn w:val="Default"/>
    <w:next w:val="Default"/>
    <w:uiPriority w:val="99"/>
    <w:rsid w:val="004A20E7"/>
    <w:pPr>
      <w:spacing w:line="161" w:lineRule="atLeast"/>
    </w:pPr>
    <w:rPr>
      <w:rFonts w:ascii="Slimbach" w:hAnsi="Slimbach" w:cs="Times New Roman"/>
      <w:color w:val="auto"/>
      <w:lang w:val="en-US"/>
    </w:rPr>
  </w:style>
  <w:style w:type="paragraph" w:styleId="TOCHeading">
    <w:name w:val="TOC Heading"/>
    <w:basedOn w:val="displayhead"/>
    <w:next w:val="Normal"/>
    <w:uiPriority w:val="39"/>
    <w:unhideWhenUsed/>
    <w:qFormat/>
    <w:rsid w:val="00226F7A"/>
    <w:pPr>
      <w:jc w:val="left"/>
    </w:pPr>
  </w:style>
  <w:style w:type="paragraph" w:styleId="TOC20">
    <w:name w:val="toc 2"/>
    <w:basedOn w:val="Normal"/>
    <w:next w:val="Normal"/>
    <w:autoRedefine/>
    <w:uiPriority w:val="39"/>
    <w:unhideWhenUsed/>
    <w:rsid w:val="006072A0"/>
    <w:pPr>
      <w:spacing w:after="100"/>
    </w:pPr>
    <w:rPr>
      <w:color w:val="0000FF"/>
    </w:rPr>
  </w:style>
  <w:style w:type="character" w:styleId="FollowedHyperlink">
    <w:name w:val="FollowedHyperlink"/>
    <w:basedOn w:val="DefaultParagraphFont"/>
    <w:uiPriority w:val="99"/>
    <w:semiHidden/>
    <w:unhideWhenUsed/>
    <w:rsid w:val="00C53A41"/>
    <w:rPr>
      <w:color w:val="954F72" w:themeColor="followedHyperlink"/>
      <w:u w:val="single"/>
    </w:rPr>
  </w:style>
  <w:style w:type="character" w:customStyle="1" w:styleId="screen-reader-only">
    <w:name w:val="screen-reader-only"/>
    <w:basedOn w:val="DefaultParagraphFont"/>
    <w:rsid w:val="0005414C"/>
  </w:style>
  <w:style w:type="character" w:customStyle="1" w:styleId="field">
    <w:name w:val="field"/>
    <w:basedOn w:val="DefaultParagraphFont"/>
    <w:rsid w:val="001017FE"/>
  </w:style>
  <w:style w:type="paragraph" w:styleId="Quote">
    <w:name w:val="Quote"/>
    <w:basedOn w:val="Normal"/>
    <w:next w:val="Normal"/>
    <w:link w:val="QuoteChar"/>
    <w:uiPriority w:val="29"/>
    <w:qFormat/>
    <w:rsid w:val="004A68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A68B4"/>
    <w:rPr>
      <w:rFonts w:ascii="Calibri" w:hAnsi="Calibri"/>
      <w:i/>
      <w:iCs/>
      <w:color w:val="404040" w:themeColor="text1" w:themeTint="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9626">
      <w:bodyDiv w:val="1"/>
      <w:marLeft w:val="0"/>
      <w:marRight w:val="0"/>
      <w:marTop w:val="0"/>
      <w:marBottom w:val="0"/>
      <w:divBdr>
        <w:top w:val="none" w:sz="0" w:space="0" w:color="auto"/>
        <w:left w:val="none" w:sz="0" w:space="0" w:color="auto"/>
        <w:bottom w:val="none" w:sz="0" w:space="0" w:color="auto"/>
        <w:right w:val="none" w:sz="0" w:space="0" w:color="auto"/>
      </w:divBdr>
    </w:div>
    <w:div w:id="74514927">
      <w:bodyDiv w:val="1"/>
      <w:marLeft w:val="0"/>
      <w:marRight w:val="0"/>
      <w:marTop w:val="0"/>
      <w:marBottom w:val="0"/>
      <w:divBdr>
        <w:top w:val="none" w:sz="0" w:space="0" w:color="auto"/>
        <w:left w:val="none" w:sz="0" w:space="0" w:color="auto"/>
        <w:bottom w:val="none" w:sz="0" w:space="0" w:color="auto"/>
        <w:right w:val="none" w:sz="0" w:space="0" w:color="auto"/>
      </w:divBdr>
    </w:div>
    <w:div w:id="233049255">
      <w:bodyDiv w:val="1"/>
      <w:marLeft w:val="0"/>
      <w:marRight w:val="0"/>
      <w:marTop w:val="0"/>
      <w:marBottom w:val="0"/>
      <w:divBdr>
        <w:top w:val="none" w:sz="0" w:space="0" w:color="auto"/>
        <w:left w:val="none" w:sz="0" w:space="0" w:color="auto"/>
        <w:bottom w:val="none" w:sz="0" w:space="0" w:color="auto"/>
        <w:right w:val="none" w:sz="0" w:space="0" w:color="auto"/>
      </w:divBdr>
    </w:div>
    <w:div w:id="318004395">
      <w:bodyDiv w:val="1"/>
      <w:marLeft w:val="0"/>
      <w:marRight w:val="0"/>
      <w:marTop w:val="0"/>
      <w:marBottom w:val="0"/>
      <w:divBdr>
        <w:top w:val="none" w:sz="0" w:space="0" w:color="auto"/>
        <w:left w:val="none" w:sz="0" w:space="0" w:color="auto"/>
        <w:bottom w:val="none" w:sz="0" w:space="0" w:color="auto"/>
        <w:right w:val="none" w:sz="0" w:space="0" w:color="auto"/>
      </w:divBdr>
    </w:div>
    <w:div w:id="329140204">
      <w:bodyDiv w:val="1"/>
      <w:marLeft w:val="0"/>
      <w:marRight w:val="0"/>
      <w:marTop w:val="0"/>
      <w:marBottom w:val="0"/>
      <w:divBdr>
        <w:top w:val="none" w:sz="0" w:space="0" w:color="auto"/>
        <w:left w:val="none" w:sz="0" w:space="0" w:color="auto"/>
        <w:bottom w:val="none" w:sz="0" w:space="0" w:color="auto"/>
        <w:right w:val="none" w:sz="0" w:space="0" w:color="auto"/>
      </w:divBdr>
      <w:divsChild>
        <w:div w:id="1000936521">
          <w:marLeft w:val="0"/>
          <w:marRight w:val="0"/>
          <w:marTop w:val="0"/>
          <w:marBottom w:val="0"/>
          <w:divBdr>
            <w:top w:val="none" w:sz="0" w:space="0" w:color="auto"/>
            <w:left w:val="none" w:sz="0" w:space="0" w:color="auto"/>
            <w:bottom w:val="none" w:sz="0" w:space="0" w:color="auto"/>
            <w:right w:val="none" w:sz="0" w:space="0" w:color="auto"/>
          </w:divBdr>
        </w:div>
        <w:div w:id="987051485">
          <w:marLeft w:val="0"/>
          <w:marRight w:val="0"/>
          <w:marTop w:val="0"/>
          <w:marBottom w:val="0"/>
          <w:divBdr>
            <w:top w:val="none" w:sz="0" w:space="0" w:color="auto"/>
            <w:left w:val="none" w:sz="0" w:space="0" w:color="auto"/>
            <w:bottom w:val="none" w:sz="0" w:space="0" w:color="auto"/>
            <w:right w:val="none" w:sz="0" w:space="0" w:color="auto"/>
          </w:divBdr>
          <w:divsChild>
            <w:div w:id="1146750225">
              <w:marLeft w:val="0"/>
              <w:marRight w:val="0"/>
              <w:marTop w:val="0"/>
              <w:marBottom w:val="0"/>
              <w:divBdr>
                <w:top w:val="none" w:sz="0" w:space="0" w:color="auto"/>
                <w:left w:val="none" w:sz="0" w:space="0" w:color="auto"/>
                <w:bottom w:val="none" w:sz="0" w:space="0" w:color="auto"/>
                <w:right w:val="none" w:sz="0" w:space="0" w:color="auto"/>
              </w:divBdr>
            </w:div>
            <w:div w:id="1160773727">
              <w:marLeft w:val="0"/>
              <w:marRight w:val="0"/>
              <w:marTop w:val="0"/>
              <w:marBottom w:val="300"/>
              <w:divBdr>
                <w:top w:val="none" w:sz="0" w:space="0" w:color="auto"/>
                <w:left w:val="none" w:sz="0" w:space="0" w:color="auto"/>
                <w:bottom w:val="none" w:sz="0" w:space="0" w:color="auto"/>
                <w:right w:val="none" w:sz="0" w:space="0" w:color="auto"/>
              </w:divBdr>
              <w:divsChild>
                <w:div w:id="470249388">
                  <w:marLeft w:val="0"/>
                  <w:marRight w:val="0"/>
                  <w:marTop w:val="0"/>
                  <w:marBottom w:val="0"/>
                  <w:divBdr>
                    <w:top w:val="none" w:sz="0" w:space="0" w:color="auto"/>
                    <w:left w:val="none" w:sz="0" w:space="0" w:color="auto"/>
                    <w:bottom w:val="none" w:sz="0" w:space="0" w:color="auto"/>
                    <w:right w:val="none" w:sz="0" w:space="0" w:color="auto"/>
                  </w:divBdr>
                  <w:divsChild>
                    <w:div w:id="408043909">
                      <w:marLeft w:val="0"/>
                      <w:marRight w:val="0"/>
                      <w:marTop w:val="0"/>
                      <w:marBottom w:val="0"/>
                      <w:divBdr>
                        <w:top w:val="none" w:sz="0" w:space="0" w:color="auto"/>
                        <w:left w:val="none" w:sz="0" w:space="0" w:color="auto"/>
                        <w:bottom w:val="none" w:sz="0" w:space="0" w:color="auto"/>
                        <w:right w:val="none" w:sz="0" w:space="0" w:color="auto"/>
                      </w:divBdr>
                      <w:divsChild>
                        <w:div w:id="1113982750">
                          <w:marLeft w:val="0"/>
                          <w:marRight w:val="0"/>
                          <w:marTop w:val="0"/>
                          <w:marBottom w:val="0"/>
                          <w:divBdr>
                            <w:top w:val="none" w:sz="0" w:space="0" w:color="auto"/>
                            <w:left w:val="none" w:sz="0" w:space="0" w:color="auto"/>
                            <w:bottom w:val="none" w:sz="0" w:space="0" w:color="auto"/>
                            <w:right w:val="none" w:sz="0" w:space="0" w:color="auto"/>
                          </w:divBdr>
                          <w:divsChild>
                            <w:div w:id="1913616651">
                              <w:marLeft w:val="0"/>
                              <w:marRight w:val="0"/>
                              <w:marTop w:val="0"/>
                              <w:marBottom w:val="0"/>
                              <w:divBdr>
                                <w:top w:val="none" w:sz="0" w:space="0" w:color="auto"/>
                                <w:left w:val="none" w:sz="0" w:space="0" w:color="auto"/>
                                <w:bottom w:val="none" w:sz="0" w:space="0" w:color="auto"/>
                                <w:right w:val="none" w:sz="0" w:space="0" w:color="auto"/>
                              </w:divBdr>
                              <w:divsChild>
                                <w:div w:id="1915696808">
                                  <w:marLeft w:val="0"/>
                                  <w:marRight w:val="0"/>
                                  <w:marTop w:val="0"/>
                                  <w:marBottom w:val="0"/>
                                  <w:divBdr>
                                    <w:top w:val="none" w:sz="0" w:space="0" w:color="auto"/>
                                    <w:left w:val="none" w:sz="0" w:space="0" w:color="auto"/>
                                    <w:bottom w:val="none" w:sz="0" w:space="0" w:color="auto"/>
                                    <w:right w:val="none" w:sz="0" w:space="0" w:color="auto"/>
                                  </w:divBdr>
                                </w:div>
                                <w:div w:id="1387028736">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820655840">
          <w:marLeft w:val="0"/>
          <w:marRight w:val="0"/>
          <w:marTop w:val="0"/>
          <w:marBottom w:val="0"/>
          <w:divBdr>
            <w:top w:val="none" w:sz="0" w:space="0" w:color="auto"/>
            <w:left w:val="none" w:sz="0" w:space="0" w:color="auto"/>
            <w:bottom w:val="none" w:sz="0" w:space="0" w:color="auto"/>
            <w:right w:val="none" w:sz="0" w:space="0" w:color="auto"/>
          </w:divBdr>
          <w:divsChild>
            <w:div w:id="1711419051">
              <w:marLeft w:val="0"/>
              <w:marRight w:val="0"/>
              <w:marTop w:val="0"/>
              <w:marBottom w:val="0"/>
              <w:divBdr>
                <w:top w:val="none" w:sz="0" w:space="0" w:color="auto"/>
                <w:left w:val="none" w:sz="0" w:space="0" w:color="auto"/>
                <w:bottom w:val="none" w:sz="0" w:space="0" w:color="auto"/>
                <w:right w:val="none" w:sz="0" w:space="0" w:color="auto"/>
              </w:divBdr>
              <w:divsChild>
                <w:div w:id="2009358292">
                  <w:marLeft w:val="0"/>
                  <w:marRight w:val="0"/>
                  <w:marTop w:val="0"/>
                  <w:marBottom w:val="0"/>
                  <w:divBdr>
                    <w:top w:val="none" w:sz="0" w:space="0" w:color="auto"/>
                    <w:left w:val="none" w:sz="0" w:space="0" w:color="auto"/>
                    <w:bottom w:val="none" w:sz="0" w:space="0" w:color="auto"/>
                    <w:right w:val="none" w:sz="0" w:space="0" w:color="auto"/>
                  </w:divBdr>
                  <w:divsChild>
                    <w:div w:id="18008815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877505910">
          <w:marLeft w:val="0"/>
          <w:marRight w:val="0"/>
          <w:marTop w:val="0"/>
          <w:marBottom w:val="0"/>
          <w:divBdr>
            <w:top w:val="none" w:sz="0" w:space="0" w:color="auto"/>
            <w:left w:val="none" w:sz="0" w:space="0" w:color="auto"/>
            <w:bottom w:val="none" w:sz="0" w:space="0" w:color="auto"/>
            <w:right w:val="none" w:sz="0" w:space="0" w:color="auto"/>
          </w:divBdr>
          <w:divsChild>
            <w:div w:id="646206746">
              <w:marLeft w:val="0"/>
              <w:marRight w:val="0"/>
              <w:marTop w:val="0"/>
              <w:marBottom w:val="0"/>
              <w:divBdr>
                <w:top w:val="none" w:sz="0" w:space="0" w:color="auto"/>
                <w:left w:val="none" w:sz="0" w:space="0" w:color="auto"/>
                <w:bottom w:val="none" w:sz="0" w:space="0" w:color="auto"/>
                <w:right w:val="none" w:sz="0" w:space="0" w:color="auto"/>
              </w:divBdr>
            </w:div>
            <w:div w:id="19057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6096">
      <w:bodyDiv w:val="1"/>
      <w:marLeft w:val="0"/>
      <w:marRight w:val="0"/>
      <w:marTop w:val="0"/>
      <w:marBottom w:val="0"/>
      <w:divBdr>
        <w:top w:val="none" w:sz="0" w:space="0" w:color="auto"/>
        <w:left w:val="none" w:sz="0" w:space="0" w:color="auto"/>
        <w:bottom w:val="none" w:sz="0" w:space="0" w:color="auto"/>
        <w:right w:val="none" w:sz="0" w:space="0" w:color="auto"/>
      </w:divBdr>
    </w:div>
    <w:div w:id="371881443">
      <w:bodyDiv w:val="1"/>
      <w:marLeft w:val="0"/>
      <w:marRight w:val="0"/>
      <w:marTop w:val="0"/>
      <w:marBottom w:val="0"/>
      <w:divBdr>
        <w:top w:val="none" w:sz="0" w:space="0" w:color="auto"/>
        <w:left w:val="none" w:sz="0" w:space="0" w:color="auto"/>
        <w:bottom w:val="none" w:sz="0" w:space="0" w:color="auto"/>
        <w:right w:val="none" w:sz="0" w:space="0" w:color="auto"/>
      </w:divBdr>
    </w:div>
    <w:div w:id="397290386">
      <w:bodyDiv w:val="1"/>
      <w:marLeft w:val="0"/>
      <w:marRight w:val="0"/>
      <w:marTop w:val="0"/>
      <w:marBottom w:val="0"/>
      <w:divBdr>
        <w:top w:val="none" w:sz="0" w:space="0" w:color="auto"/>
        <w:left w:val="none" w:sz="0" w:space="0" w:color="auto"/>
        <w:bottom w:val="none" w:sz="0" w:space="0" w:color="auto"/>
        <w:right w:val="none" w:sz="0" w:space="0" w:color="auto"/>
      </w:divBdr>
    </w:div>
    <w:div w:id="442656341">
      <w:bodyDiv w:val="1"/>
      <w:marLeft w:val="0"/>
      <w:marRight w:val="0"/>
      <w:marTop w:val="0"/>
      <w:marBottom w:val="0"/>
      <w:divBdr>
        <w:top w:val="none" w:sz="0" w:space="0" w:color="auto"/>
        <w:left w:val="none" w:sz="0" w:space="0" w:color="auto"/>
        <w:bottom w:val="none" w:sz="0" w:space="0" w:color="auto"/>
        <w:right w:val="none" w:sz="0" w:space="0" w:color="auto"/>
      </w:divBdr>
    </w:div>
    <w:div w:id="449279046">
      <w:bodyDiv w:val="1"/>
      <w:marLeft w:val="0"/>
      <w:marRight w:val="0"/>
      <w:marTop w:val="0"/>
      <w:marBottom w:val="0"/>
      <w:divBdr>
        <w:top w:val="none" w:sz="0" w:space="0" w:color="auto"/>
        <w:left w:val="none" w:sz="0" w:space="0" w:color="auto"/>
        <w:bottom w:val="none" w:sz="0" w:space="0" w:color="auto"/>
        <w:right w:val="none" w:sz="0" w:space="0" w:color="auto"/>
      </w:divBdr>
    </w:div>
    <w:div w:id="487406608">
      <w:bodyDiv w:val="1"/>
      <w:marLeft w:val="0"/>
      <w:marRight w:val="0"/>
      <w:marTop w:val="0"/>
      <w:marBottom w:val="0"/>
      <w:divBdr>
        <w:top w:val="none" w:sz="0" w:space="0" w:color="auto"/>
        <w:left w:val="none" w:sz="0" w:space="0" w:color="auto"/>
        <w:bottom w:val="none" w:sz="0" w:space="0" w:color="auto"/>
        <w:right w:val="none" w:sz="0" w:space="0" w:color="auto"/>
      </w:divBdr>
    </w:div>
    <w:div w:id="551621214">
      <w:bodyDiv w:val="1"/>
      <w:marLeft w:val="0"/>
      <w:marRight w:val="0"/>
      <w:marTop w:val="0"/>
      <w:marBottom w:val="0"/>
      <w:divBdr>
        <w:top w:val="none" w:sz="0" w:space="0" w:color="auto"/>
        <w:left w:val="none" w:sz="0" w:space="0" w:color="auto"/>
        <w:bottom w:val="none" w:sz="0" w:space="0" w:color="auto"/>
        <w:right w:val="none" w:sz="0" w:space="0" w:color="auto"/>
      </w:divBdr>
      <w:divsChild>
        <w:div w:id="1005060105">
          <w:marLeft w:val="0"/>
          <w:marRight w:val="0"/>
          <w:marTop w:val="0"/>
          <w:marBottom w:val="0"/>
          <w:divBdr>
            <w:top w:val="none" w:sz="0" w:space="0" w:color="auto"/>
            <w:left w:val="none" w:sz="0" w:space="0" w:color="auto"/>
            <w:bottom w:val="none" w:sz="0" w:space="0" w:color="auto"/>
            <w:right w:val="none" w:sz="0" w:space="0" w:color="auto"/>
          </w:divBdr>
        </w:div>
        <w:div w:id="1656761477">
          <w:marLeft w:val="0"/>
          <w:marRight w:val="0"/>
          <w:marTop w:val="0"/>
          <w:marBottom w:val="300"/>
          <w:divBdr>
            <w:top w:val="none" w:sz="0" w:space="0" w:color="auto"/>
            <w:left w:val="none" w:sz="0" w:space="0" w:color="auto"/>
            <w:bottom w:val="none" w:sz="0" w:space="0" w:color="auto"/>
            <w:right w:val="none" w:sz="0" w:space="0" w:color="auto"/>
          </w:divBdr>
          <w:divsChild>
            <w:div w:id="2008972746">
              <w:marLeft w:val="0"/>
              <w:marRight w:val="0"/>
              <w:marTop w:val="0"/>
              <w:marBottom w:val="0"/>
              <w:divBdr>
                <w:top w:val="none" w:sz="0" w:space="0" w:color="auto"/>
                <w:left w:val="none" w:sz="0" w:space="0" w:color="auto"/>
                <w:bottom w:val="none" w:sz="0" w:space="0" w:color="auto"/>
                <w:right w:val="none" w:sz="0" w:space="0" w:color="auto"/>
              </w:divBdr>
              <w:divsChild>
                <w:div w:id="1003822816">
                  <w:marLeft w:val="0"/>
                  <w:marRight w:val="0"/>
                  <w:marTop w:val="0"/>
                  <w:marBottom w:val="0"/>
                  <w:divBdr>
                    <w:top w:val="none" w:sz="0" w:space="0" w:color="auto"/>
                    <w:left w:val="none" w:sz="0" w:space="0" w:color="auto"/>
                    <w:bottom w:val="none" w:sz="0" w:space="0" w:color="auto"/>
                    <w:right w:val="none" w:sz="0" w:space="0" w:color="auto"/>
                  </w:divBdr>
                  <w:divsChild>
                    <w:div w:id="2027750065">
                      <w:marLeft w:val="0"/>
                      <w:marRight w:val="0"/>
                      <w:marTop w:val="0"/>
                      <w:marBottom w:val="0"/>
                      <w:divBdr>
                        <w:top w:val="none" w:sz="0" w:space="0" w:color="auto"/>
                        <w:left w:val="none" w:sz="0" w:space="0" w:color="auto"/>
                        <w:bottom w:val="none" w:sz="0" w:space="0" w:color="auto"/>
                        <w:right w:val="none" w:sz="0" w:space="0" w:color="auto"/>
                      </w:divBdr>
                      <w:divsChild>
                        <w:div w:id="1104305819">
                          <w:marLeft w:val="0"/>
                          <w:marRight w:val="0"/>
                          <w:marTop w:val="0"/>
                          <w:marBottom w:val="0"/>
                          <w:divBdr>
                            <w:top w:val="none" w:sz="0" w:space="0" w:color="auto"/>
                            <w:left w:val="none" w:sz="0" w:space="0" w:color="auto"/>
                            <w:bottom w:val="none" w:sz="0" w:space="0" w:color="auto"/>
                            <w:right w:val="none" w:sz="0" w:space="0" w:color="auto"/>
                          </w:divBdr>
                          <w:divsChild>
                            <w:div w:id="1599875654">
                              <w:marLeft w:val="0"/>
                              <w:marRight w:val="0"/>
                              <w:marTop w:val="0"/>
                              <w:marBottom w:val="0"/>
                              <w:divBdr>
                                <w:top w:val="none" w:sz="0" w:space="0" w:color="auto"/>
                                <w:left w:val="none" w:sz="0" w:space="0" w:color="auto"/>
                                <w:bottom w:val="none" w:sz="0" w:space="0" w:color="auto"/>
                                <w:right w:val="none" w:sz="0" w:space="0" w:color="auto"/>
                              </w:divBdr>
                            </w:div>
                            <w:div w:id="1307709670">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538544964">
          <w:marLeft w:val="0"/>
          <w:marRight w:val="0"/>
          <w:marTop w:val="0"/>
          <w:marBottom w:val="0"/>
          <w:divBdr>
            <w:top w:val="none" w:sz="0" w:space="0" w:color="auto"/>
            <w:left w:val="none" w:sz="0" w:space="0" w:color="auto"/>
            <w:bottom w:val="none" w:sz="0" w:space="0" w:color="auto"/>
            <w:right w:val="none" w:sz="0" w:space="0" w:color="auto"/>
          </w:divBdr>
          <w:divsChild>
            <w:div w:id="2044790660">
              <w:marLeft w:val="0"/>
              <w:marRight w:val="0"/>
              <w:marTop w:val="0"/>
              <w:marBottom w:val="75"/>
              <w:divBdr>
                <w:top w:val="none" w:sz="0" w:space="0" w:color="auto"/>
                <w:left w:val="none" w:sz="0" w:space="0" w:color="auto"/>
                <w:bottom w:val="none" w:sz="0" w:space="0" w:color="auto"/>
                <w:right w:val="none" w:sz="0" w:space="0" w:color="auto"/>
              </w:divBdr>
            </w:div>
          </w:divsChild>
        </w:div>
        <w:div w:id="692458370">
          <w:marLeft w:val="0"/>
          <w:marRight w:val="0"/>
          <w:marTop w:val="0"/>
          <w:marBottom w:val="0"/>
          <w:divBdr>
            <w:top w:val="none" w:sz="0" w:space="0" w:color="auto"/>
            <w:left w:val="none" w:sz="0" w:space="0" w:color="auto"/>
            <w:bottom w:val="none" w:sz="0" w:space="0" w:color="auto"/>
            <w:right w:val="none" w:sz="0" w:space="0" w:color="auto"/>
          </w:divBdr>
        </w:div>
        <w:div w:id="1769499459">
          <w:marLeft w:val="0"/>
          <w:marRight w:val="0"/>
          <w:marTop w:val="0"/>
          <w:marBottom w:val="0"/>
          <w:divBdr>
            <w:top w:val="none" w:sz="0" w:space="0" w:color="auto"/>
            <w:left w:val="none" w:sz="0" w:space="0" w:color="auto"/>
            <w:bottom w:val="none" w:sz="0" w:space="0" w:color="auto"/>
            <w:right w:val="none" w:sz="0" w:space="0" w:color="auto"/>
          </w:divBdr>
        </w:div>
      </w:divsChild>
    </w:div>
    <w:div w:id="560018016">
      <w:bodyDiv w:val="1"/>
      <w:marLeft w:val="0"/>
      <w:marRight w:val="0"/>
      <w:marTop w:val="0"/>
      <w:marBottom w:val="0"/>
      <w:divBdr>
        <w:top w:val="none" w:sz="0" w:space="0" w:color="auto"/>
        <w:left w:val="none" w:sz="0" w:space="0" w:color="auto"/>
        <w:bottom w:val="none" w:sz="0" w:space="0" w:color="auto"/>
        <w:right w:val="none" w:sz="0" w:space="0" w:color="auto"/>
      </w:divBdr>
    </w:div>
    <w:div w:id="667826395">
      <w:bodyDiv w:val="1"/>
      <w:marLeft w:val="0"/>
      <w:marRight w:val="0"/>
      <w:marTop w:val="0"/>
      <w:marBottom w:val="0"/>
      <w:divBdr>
        <w:top w:val="none" w:sz="0" w:space="0" w:color="auto"/>
        <w:left w:val="none" w:sz="0" w:space="0" w:color="auto"/>
        <w:bottom w:val="none" w:sz="0" w:space="0" w:color="auto"/>
        <w:right w:val="none" w:sz="0" w:space="0" w:color="auto"/>
      </w:divBdr>
    </w:div>
    <w:div w:id="808792330">
      <w:bodyDiv w:val="1"/>
      <w:marLeft w:val="0"/>
      <w:marRight w:val="0"/>
      <w:marTop w:val="0"/>
      <w:marBottom w:val="0"/>
      <w:divBdr>
        <w:top w:val="none" w:sz="0" w:space="0" w:color="auto"/>
        <w:left w:val="none" w:sz="0" w:space="0" w:color="auto"/>
        <w:bottom w:val="none" w:sz="0" w:space="0" w:color="auto"/>
        <w:right w:val="none" w:sz="0" w:space="0" w:color="auto"/>
      </w:divBdr>
      <w:divsChild>
        <w:div w:id="1896505268">
          <w:blockQuote w:val="1"/>
          <w:marLeft w:val="720"/>
          <w:marRight w:val="720"/>
          <w:marTop w:val="240"/>
          <w:marBottom w:val="240"/>
          <w:divBdr>
            <w:top w:val="none" w:sz="0" w:space="0" w:color="auto"/>
            <w:left w:val="single" w:sz="24" w:space="14" w:color="DDDDDD"/>
            <w:bottom w:val="none" w:sz="0" w:space="0" w:color="auto"/>
            <w:right w:val="none" w:sz="0" w:space="0" w:color="auto"/>
          </w:divBdr>
        </w:div>
      </w:divsChild>
    </w:div>
    <w:div w:id="1063606207">
      <w:bodyDiv w:val="1"/>
      <w:marLeft w:val="0"/>
      <w:marRight w:val="0"/>
      <w:marTop w:val="0"/>
      <w:marBottom w:val="0"/>
      <w:divBdr>
        <w:top w:val="none" w:sz="0" w:space="0" w:color="auto"/>
        <w:left w:val="none" w:sz="0" w:space="0" w:color="auto"/>
        <w:bottom w:val="none" w:sz="0" w:space="0" w:color="auto"/>
        <w:right w:val="none" w:sz="0" w:space="0" w:color="auto"/>
      </w:divBdr>
    </w:div>
    <w:div w:id="1085609693">
      <w:bodyDiv w:val="1"/>
      <w:marLeft w:val="0"/>
      <w:marRight w:val="0"/>
      <w:marTop w:val="0"/>
      <w:marBottom w:val="0"/>
      <w:divBdr>
        <w:top w:val="none" w:sz="0" w:space="0" w:color="auto"/>
        <w:left w:val="none" w:sz="0" w:space="0" w:color="auto"/>
        <w:bottom w:val="none" w:sz="0" w:space="0" w:color="auto"/>
        <w:right w:val="none" w:sz="0" w:space="0" w:color="auto"/>
      </w:divBdr>
    </w:div>
    <w:div w:id="1189416709">
      <w:bodyDiv w:val="1"/>
      <w:marLeft w:val="0"/>
      <w:marRight w:val="0"/>
      <w:marTop w:val="0"/>
      <w:marBottom w:val="0"/>
      <w:divBdr>
        <w:top w:val="none" w:sz="0" w:space="0" w:color="auto"/>
        <w:left w:val="none" w:sz="0" w:space="0" w:color="auto"/>
        <w:bottom w:val="none" w:sz="0" w:space="0" w:color="auto"/>
        <w:right w:val="none" w:sz="0" w:space="0" w:color="auto"/>
      </w:divBdr>
    </w:div>
    <w:div w:id="1254319806">
      <w:bodyDiv w:val="1"/>
      <w:marLeft w:val="0"/>
      <w:marRight w:val="0"/>
      <w:marTop w:val="0"/>
      <w:marBottom w:val="0"/>
      <w:divBdr>
        <w:top w:val="none" w:sz="0" w:space="0" w:color="auto"/>
        <w:left w:val="none" w:sz="0" w:space="0" w:color="auto"/>
        <w:bottom w:val="none" w:sz="0" w:space="0" w:color="auto"/>
        <w:right w:val="none" w:sz="0" w:space="0" w:color="auto"/>
      </w:divBdr>
    </w:div>
    <w:div w:id="1299610844">
      <w:bodyDiv w:val="1"/>
      <w:marLeft w:val="0"/>
      <w:marRight w:val="0"/>
      <w:marTop w:val="0"/>
      <w:marBottom w:val="0"/>
      <w:divBdr>
        <w:top w:val="none" w:sz="0" w:space="0" w:color="auto"/>
        <w:left w:val="none" w:sz="0" w:space="0" w:color="auto"/>
        <w:bottom w:val="none" w:sz="0" w:space="0" w:color="auto"/>
        <w:right w:val="none" w:sz="0" w:space="0" w:color="auto"/>
      </w:divBdr>
    </w:div>
    <w:div w:id="1350713782">
      <w:bodyDiv w:val="1"/>
      <w:marLeft w:val="0"/>
      <w:marRight w:val="0"/>
      <w:marTop w:val="0"/>
      <w:marBottom w:val="0"/>
      <w:divBdr>
        <w:top w:val="none" w:sz="0" w:space="0" w:color="auto"/>
        <w:left w:val="none" w:sz="0" w:space="0" w:color="auto"/>
        <w:bottom w:val="none" w:sz="0" w:space="0" w:color="auto"/>
        <w:right w:val="none" w:sz="0" w:space="0" w:color="auto"/>
      </w:divBdr>
    </w:div>
    <w:div w:id="1489858464">
      <w:bodyDiv w:val="1"/>
      <w:marLeft w:val="0"/>
      <w:marRight w:val="0"/>
      <w:marTop w:val="0"/>
      <w:marBottom w:val="0"/>
      <w:divBdr>
        <w:top w:val="none" w:sz="0" w:space="0" w:color="auto"/>
        <w:left w:val="none" w:sz="0" w:space="0" w:color="auto"/>
        <w:bottom w:val="none" w:sz="0" w:space="0" w:color="auto"/>
        <w:right w:val="none" w:sz="0" w:space="0" w:color="auto"/>
      </w:divBdr>
    </w:div>
    <w:div w:id="1596860391">
      <w:bodyDiv w:val="1"/>
      <w:marLeft w:val="0"/>
      <w:marRight w:val="0"/>
      <w:marTop w:val="0"/>
      <w:marBottom w:val="0"/>
      <w:divBdr>
        <w:top w:val="none" w:sz="0" w:space="0" w:color="auto"/>
        <w:left w:val="none" w:sz="0" w:space="0" w:color="auto"/>
        <w:bottom w:val="none" w:sz="0" w:space="0" w:color="auto"/>
        <w:right w:val="none" w:sz="0" w:space="0" w:color="auto"/>
      </w:divBdr>
    </w:div>
    <w:div w:id="1648392392">
      <w:bodyDiv w:val="1"/>
      <w:marLeft w:val="0"/>
      <w:marRight w:val="0"/>
      <w:marTop w:val="0"/>
      <w:marBottom w:val="0"/>
      <w:divBdr>
        <w:top w:val="none" w:sz="0" w:space="0" w:color="auto"/>
        <w:left w:val="none" w:sz="0" w:space="0" w:color="auto"/>
        <w:bottom w:val="none" w:sz="0" w:space="0" w:color="auto"/>
        <w:right w:val="none" w:sz="0" w:space="0" w:color="auto"/>
      </w:divBdr>
    </w:div>
    <w:div w:id="183660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united-church.ca/blogs/round-table/pursuing-peace-atlantic-pacific"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ited-church.ca/donat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s@united-church.c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utube.com/playlist?list=PLQDu-SgFb3RgRuLXGcT2-DvK8VeECsVdv" TargetMode="External"/><Relationship Id="rId20" Type="http://schemas.openxmlformats.org/officeDocument/2006/relationships/hyperlink" Target="https://united-church.ca/don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united-church.ca/donate" TargetMode="External"/><Relationship Id="rId10" Type="http://schemas.openxmlformats.org/officeDocument/2006/relationships/endnotes" Target="endnotes.xml"/><Relationship Id="rId19" Type="http://schemas.openxmlformats.org/officeDocument/2006/relationships/hyperlink" Target="https://united-church.ca/dona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united-church.ca/donate"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2.5/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89509D3DD6B6409BA6C58A3E6C832F" ma:contentTypeVersion="13" ma:contentTypeDescription="Create a new document." ma:contentTypeScope="" ma:versionID="234a0495d99996ff9cb8de438a4a4003">
  <xsd:schema xmlns:xsd="http://www.w3.org/2001/XMLSchema" xmlns:xs="http://www.w3.org/2001/XMLSchema" xmlns:p="http://schemas.microsoft.com/office/2006/metadata/properties" xmlns:ns3="8148b2e9-164b-4ec2-9776-317de4911b72" xmlns:ns4="536dd800-218d-4c11-b62b-9d4145123a74" targetNamespace="http://schemas.microsoft.com/office/2006/metadata/properties" ma:root="true" ma:fieldsID="7e85aa9e5909c56c088994f9addefde7" ns3:_="" ns4:_="">
    <xsd:import namespace="8148b2e9-164b-4ec2-9776-317de4911b72"/>
    <xsd:import namespace="536dd800-218d-4c11-b62b-9d4145123a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8b2e9-164b-4ec2-9776-317de4911b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dd800-218d-4c11-b62b-9d4145123a7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492BA-ACBE-4796-878D-0D9581652648}">
  <ds:schemaRefs>
    <ds:schemaRef ds:uri="http://schemas.openxmlformats.org/officeDocument/2006/bibliography"/>
  </ds:schemaRefs>
</ds:datastoreItem>
</file>

<file path=customXml/itemProps2.xml><?xml version="1.0" encoding="utf-8"?>
<ds:datastoreItem xmlns:ds="http://schemas.openxmlformats.org/officeDocument/2006/customXml" ds:itemID="{2B921DBC-3DCF-4750-8D94-EB8BFDCE881E}">
  <ds:schemaRefs>
    <ds:schemaRef ds:uri="http://schemas.microsoft.com/sharepoint/v3/contenttype/forms"/>
  </ds:schemaRefs>
</ds:datastoreItem>
</file>

<file path=customXml/itemProps3.xml><?xml version="1.0" encoding="utf-8"?>
<ds:datastoreItem xmlns:ds="http://schemas.openxmlformats.org/officeDocument/2006/customXml" ds:itemID="{9B3AD1A5-65BE-4A8D-8ECC-29F8CF8E0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8b2e9-164b-4ec2-9776-317de4911b72"/>
    <ds:schemaRef ds:uri="536dd800-218d-4c11-b62b-9d4145123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9F896C-D760-4BED-BFE0-32A1B9AE0E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4246</Words>
  <Characters>22127</Characters>
  <Application>Microsoft Office Word</Application>
  <DocSecurity>0</DocSecurity>
  <Lines>409</Lines>
  <Paragraphs>166</Paragraphs>
  <ScaleCrop>false</ScaleCrop>
  <HeadingPairs>
    <vt:vector size="2" baseType="variant">
      <vt:variant>
        <vt:lpstr>Title</vt:lpstr>
      </vt:variant>
      <vt:variant>
        <vt:i4>1</vt:i4>
      </vt:variant>
    </vt:vector>
  </HeadingPairs>
  <TitlesOfParts>
    <vt:vector size="1" baseType="lpstr">
      <vt:lpstr>Mission and Service Stories: July-August 2026</vt:lpstr>
    </vt:vector>
  </TitlesOfParts>
  <Company>The United Church of Canada</Company>
  <LinksUpToDate>false</LinksUpToDate>
  <CharactersWithSpaces>26207</CharactersWithSpaces>
  <SharedDoc>false</SharedDoc>
  <HLinks>
    <vt:vector size="12" baseType="variant">
      <vt:variant>
        <vt:i4>131155</vt:i4>
      </vt:variant>
      <vt:variant>
        <vt:i4>3</vt:i4>
      </vt:variant>
      <vt:variant>
        <vt:i4>0</vt:i4>
      </vt:variant>
      <vt:variant>
        <vt:i4>5</vt:i4>
      </vt:variant>
      <vt:variant>
        <vt:lpwstr>http://www.egliseunie.ca/</vt:lpwstr>
      </vt:variant>
      <vt:variant>
        <vt:lpwstr/>
      </vt:variant>
      <vt:variant>
        <vt:i4>262224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and Service Stories: July-August 2026</dc:title>
  <dc:subject>Stories for sharing the work that supporters' gifts make possible through Mission and Service.</dc:subject>
  <dc:creator>The United Church of Canada</dc:creator>
  <cp:keywords>minutes, mission, MandS, Fund</cp:keywords>
  <dc:description/>
  <cp:lastModifiedBy>Cara James</cp:lastModifiedBy>
  <cp:revision>14</cp:revision>
  <dcterms:created xsi:type="dcterms:W3CDTF">2026-07-22T19:22:00Z</dcterms:created>
  <dcterms:modified xsi:type="dcterms:W3CDTF">2026-07-22T19:34:00Z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0x010100C189509D3DD6B6409BA6C58A3E6C832F</vt:lpwstr>
  </property>
</Properties>
</file>