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ECA6" w14:textId="7DB434CD" w:rsidR="00A103E1" w:rsidRDefault="00A103E1" w:rsidP="005B64D4">
      <w:pPr>
        <w:spacing w:before="120" w:after="0" w:line="240" w:lineRule="auto"/>
      </w:pPr>
      <w:r>
        <w:t>[TEMPLATE letter]</w:t>
      </w:r>
    </w:p>
    <w:p w14:paraId="01E2D775" w14:textId="77777777" w:rsidR="00A103E1" w:rsidRDefault="00A103E1" w:rsidP="005B64D4">
      <w:pPr>
        <w:spacing w:before="120" w:after="0" w:line="240" w:lineRule="auto"/>
      </w:pPr>
    </w:p>
    <w:p w14:paraId="6FDE66DB" w14:textId="055AA7C5" w:rsidR="00A103E1" w:rsidRDefault="00A103E1" w:rsidP="005B64D4">
      <w:pPr>
        <w:spacing w:before="120" w:after="0" w:line="240" w:lineRule="auto"/>
      </w:pPr>
      <w:r>
        <w:t>[date]</w:t>
      </w:r>
    </w:p>
    <w:p w14:paraId="67373F61" w14:textId="77777777" w:rsidR="00A103E1" w:rsidRDefault="00A103E1" w:rsidP="005B64D4">
      <w:pPr>
        <w:spacing w:after="0" w:line="240" w:lineRule="auto"/>
      </w:pPr>
      <w:r>
        <w:t xml:space="preserve">The Right </w:t>
      </w:r>
      <w:proofErr w:type="spellStart"/>
      <w:r>
        <w:t>Honourable</w:t>
      </w:r>
      <w:proofErr w:type="spellEnd"/>
      <w:r>
        <w:t xml:space="preserve"> Mark Carney, P.C., M.P,</w:t>
      </w:r>
    </w:p>
    <w:p w14:paraId="4D8748B3" w14:textId="77777777" w:rsidR="00A103E1" w:rsidRDefault="00A103E1" w:rsidP="005B64D4">
      <w:pPr>
        <w:spacing w:after="0" w:line="240" w:lineRule="auto"/>
      </w:pPr>
      <w:r>
        <w:t>Prime Minister of Canada</w:t>
      </w:r>
    </w:p>
    <w:p w14:paraId="59FCDA69" w14:textId="77777777" w:rsidR="00A103E1" w:rsidRDefault="00A103E1" w:rsidP="005B64D4">
      <w:pPr>
        <w:spacing w:after="0" w:line="240" w:lineRule="auto"/>
      </w:pPr>
      <w:r>
        <w:t>House of Commons</w:t>
      </w:r>
    </w:p>
    <w:p w14:paraId="5453D0C0" w14:textId="77777777" w:rsidR="00A103E1" w:rsidRDefault="00A103E1" w:rsidP="005B64D4">
      <w:pPr>
        <w:spacing w:after="0" w:line="240" w:lineRule="auto"/>
      </w:pPr>
      <w:r>
        <w:t>Ottawa, ON K1A 0A6</w:t>
      </w:r>
    </w:p>
    <w:p w14:paraId="2E7C3117" w14:textId="6E45CD86" w:rsidR="00A103E1" w:rsidRDefault="00687D7F" w:rsidP="005B64D4">
      <w:pPr>
        <w:spacing w:after="0" w:line="240" w:lineRule="auto"/>
      </w:pPr>
      <w:hyperlink r:id="rId9" w:history="1">
        <w:r w:rsidR="00A103E1" w:rsidRPr="00C20DBA">
          <w:rPr>
            <w:rStyle w:val="Hyperlink"/>
          </w:rPr>
          <w:t>Mark.Carney@parl.gc.ca</w:t>
        </w:r>
      </w:hyperlink>
      <w:r w:rsidR="00A103E1">
        <w:t xml:space="preserve"> </w:t>
      </w:r>
    </w:p>
    <w:p w14:paraId="470F0A01" w14:textId="68A3F77B" w:rsidR="00A103E1" w:rsidRDefault="00A103E1" w:rsidP="00AA293D">
      <w:pPr>
        <w:spacing w:before="480" w:after="0" w:line="240" w:lineRule="auto"/>
      </w:pPr>
      <w:r>
        <w:t>Dear Prime Minister,</w:t>
      </w:r>
    </w:p>
    <w:p w14:paraId="16A1AB40" w14:textId="2E8B8F46" w:rsidR="00A103E1" w:rsidRDefault="00A103E1" w:rsidP="001903EB">
      <w:pPr>
        <w:spacing w:before="120" w:after="240" w:line="240" w:lineRule="auto"/>
      </w:pPr>
      <w:r>
        <w:t xml:space="preserve">I am writing to you with grave concern about the situation in the Middle East at a time of renewed war and devastation. The widening hostilities endanger lives and deepen fear and uncertainty among peoples who have already endured prolonged instability and conflict. The </w:t>
      </w:r>
      <w:r w:rsidR="004078D4">
        <w:t xml:space="preserve">only just </w:t>
      </w:r>
      <w:r>
        <w:t xml:space="preserve">path forward </w:t>
      </w:r>
      <w:r w:rsidR="004078D4">
        <w:t>is</w:t>
      </w:r>
      <w:r>
        <w:t xml:space="preserve"> de-escalation, </w:t>
      </w:r>
      <w:r w:rsidR="00EE60CE">
        <w:t xml:space="preserve">and </w:t>
      </w:r>
      <w:r>
        <w:t xml:space="preserve">respect for </w:t>
      </w:r>
      <w:r w:rsidR="00D9427C">
        <w:t xml:space="preserve">human dignity, </w:t>
      </w:r>
      <w:r>
        <w:t>international law</w:t>
      </w:r>
      <w:r w:rsidR="00EE60CE">
        <w:t>, self-determination</w:t>
      </w:r>
      <w:r w:rsidR="2B3E2F5E">
        <w:t>,</w:t>
      </w:r>
      <w:r w:rsidR="00EE60CE">
        <w:t xml:space="preserve"> and state sovereignty</w:t>
      </w:r>
      <w:r>
        <w:t>. I hope that you will raise your voice for justice, accountability, and sustained</w:t>
      </w:r>
      <w:r w:rsidR="00FF3BA7">
        <w:t xml:space="preserve">, respectful </w:t>
      </w:r>
      <w:r>
        <w:t>diplomatic engagement to end</w:t>
      </w:r>
      <w:r w:rsidR="00FF3BA7">
        <w:t xml:space="preserve"> the current</w:t>
      </w:r>
      <w:r>
        <w:t xml:space="preserve"> </w:t>
      </w:r>
      <w:r w:rsidR="00FF3BA7">
        <w:t>war</w:t>
      </w:r>
      <w:r>
        <w:t>, for the sake of millions of civilians in the Middle East whose lives are currently at risk.</w:t>
      </w:r>
    </w:p>
    <w:p w14:paraId="533365AE" w14:textId="0E703370" w:rsidR="00A103E1" w:rsidRDefault="43021A51" w:rsidP="001903EB">
      <w:pPr>
        <w:spacing w:before="120" w:after="240" w:line="240" w:lineRule="auto"/>
      </w:pPr>
      <w:r>
        <w:t>While my mind and heart are with all people of the region, I am painfully aware that</w:t>
      </w:r>
      <w:r w:rsidR="5CE5706A">
        <w:t>,</w:t>
      </w:r>
      <w:r>
        <w:t xml:space="preserve"> in the shadows of this current war, Palestinians in the occupied Palestinian territories continue </w:t>
      </w:r>
      <w:r w:rsidR="29947931">
        <w:t xml:space="preserve">to </w:t>
      </w:r>
      <w:r>
        <w:t xml:space="preserve">suffer on a daily basis </w:t>
      </w:r>
      <w:r w:rsidR="6CEC5FA2">
        <w:t xml:space="preserve">due to </w:t>
      </w:r>
      <w:r>
        <w:t>the consequences of Israel’s illegal annexation of East Jerusalem and the West Bank, settlement expansion, confiscation of Palestinian land, settler violence, home demolitions, and movement restrictions</w:t>
      </w:r>
      <w:r w:rsidR="006A54F3">
        <w:t>.</w:t>
      </w:r>
      <w:r>
        <w:t xml:space="preserve"> </w:t>
      </w:r>
      <w:r w:rsidR="006A54F3">
        <w:t>T</w:t>
      </w:r>
      <w:r>
        <w:t>he rights of Christians and Muslims to worship freely in Jerusalem</w:t>
      </w:r>
      <w:r w:rsidR="006A54F3">
        <w:t xml:space="preserve"> </w:t>
      </w:r>
      <w:r w:rsidR="009F3DF8">
        <w:t>are</w:t>
      </w:r>
      <w:r w:rsidR="006A54F3">
        <w:t xml:space="preserve"> </w:t>
      </w:r>
      <w:r w:rsidR="000F00DD">
        <w:t>also violated</w:t>
      </w:r>
      <w:r>
        <w:t xml:space="preserve">. </w:t>
      </w:r>
    </w:p>
    <w:p w14:paraId="75D09D39" w14:textId="2D868D10" w:rsidR="00A103E1" w:rsidRDefault="00A103E1" w:rsidP="001903EB">
      <w:pPr>
        <w:spacing w:before="120" w:after="240" w:line="240" w:lineRule="auto"/>
      </w:pPr>
      <w:r>
        <w:t xml:space="preserve">Israel has taken steps in recent months to accelerate the expansion of Israeli sovereignty over the West Bank, all in violation of international law, with the </w:t>
      </w:r>
      <w:r w:rsidR="004078D4">
        <w:t>openly stated</w:t>
      </w:r>
      <w:r>
        <w:t xml:space="preserve"> aim to put a nail in the coffin of the two-state solution. </w:t>
      </w:r>
      <w:r w:rsidR="00FA76F7">
        <w:t>The</w:t>
      </w:r>
      <w:r>
        <w:t xml:space="preserve"> government of Israel has not faced any serious consequences for these human rights violations and violations of international law committed in the occupied Palestinian territories.</w:t>
      </w:r>
    </w:p>
    <w:p w14:paraId="5F2C8BD1" w14:textId="270B0988" w:rsidR="00A103E1" w:rsidRDefault="00A103E1" w:rsidP="001903EB">
      <w:pPr>
        <w:spacing w:before="120" w:after="240" w:line="240" w:lineRule="auto"/>
      </w:pPr>
      <w:r>
        <w:t xml:space="preserve">I am particularly concerned about the situation in East Jerusalem, which Israel has illegally annexed in violation of international law. Jerusalem is holy to three monotheistic religions and two peoples and must remain united; the city’s multireligious, multiethnic, and multicultural character must be protected, and no restrictions can be imposed on access to holy sites, </w:t>
      </w:r>
      <w:r w:rsidR="00B11B99">
        <w:t xml:space="preserve">including </w:t>
      </w:r>
      <w:r>
        <w:t xml:space="preserve">the Holy </w:t>
      </w:r>
      <w:proofErr w:type="spellStart"/>
      <w:r>
        <w:t>Sepulchre</w:t>
      </w:r>
      <w:proofErr w:type="spellEnd"/>
      <w:r>
        <w:t xml:space="preserve"> Church and Haram Al-Sharif/Al-Aqsa Compound. </w:t>
      </w:r>
    </w:p>
    <w:p w14:paraId="17B661D7" w14:textId="77777777" w:rsidR="00282B52" w:rsidRDefault="00282B52">
      <w:r>
        <w:br w:type="page"/>
      </w:r>
    </w:p>
    <w:p w14:paraId="4AFCB15C" w14:textId="1D386639" w:rsidR="00A103E1" w:rsidRDefault="00A103E1" w:rsidP="00282B52">
      <w:pPr>
        <w:spacing w:before="120" w:after="240" w:line="240" w:lineRule="auto"/>
      </w:pPr>
      <w:r>
        <w:lastRenderedPageBreak/>
        <w:t xml:space="preserve">The International Court of Justice (ICJ) Advisory Opinion, of July 2024, provides a clear path for states like Canada to hold the government of Israel accountable. The court named third state responsibilities, including </w:t>
      </w:r>
      <w:proofErr w:type="gramStart"/>
      <w:r>
        <w:t>that states</w:t>
      </w:r>
      <w:proofErr w:type="gramEnd"/>
      <w:r>
        <w:t xml:space="preserve"> ensure they are not rendering aid or assistance in maintaining the situation created by Israel’s illegal presence in the Occupied Palestinian Territories.</w:t>
      </w:r>
    </w:p>
    <w:p w14:paraId="64B9BB24" w14:textId="449291D1" w:rsidR="00A103E1" w:rsidRDefault="43021A51" w:rsidP="00282B52">
      <w:pPr>
        <w:spacing w:before="120" w:after="240" w:line="240" w:lineRule="auto"/>
      </w:pPr>
      <w:r>
        <w:t xml:space="preserve">On 17 February 2026, the UN missions of more than 80 Member States issued a statement condemning measures aimed at expanding Israel’s unlawful presence in the West Bank, underlining their strong opposition to any form of annexation as well as the right of the Palestinian people to self-determination and the obligation to end the illegal occupation. </w:t>
      </w:r>
      <w:r w:rsidR="60289876">
        <w:t>Disappointingly</w:t>
      </w:r>
      <w:r w:rsidR="001F016C">
        <w:t>,</w:t>
      </w:r>
      <w:r>
        <w:t xml:space="preserve"> Canada’s UN Mission was not </w:t>
      </w:r>
      <w:r w:rsidR="51E2F676">
        <w:t>among</w:t>
      </w:r>
      <w:r>
        <w:t xml:space="preserve"> them. </w:t>
      </w:r>
      <w:r w:rsidR="00366621">
        <w:t>Canada must ensure</w:t>
      </w:r>
      <w:r w:rsidR="00AF6D90">
        <w:t xml:space="preserve"> that</w:t>
      </w:r>
      <w:r w:rsidR="392DA9FB">
        <w:t xml:space="preserve"> </w:t>
      </w:r>
      <w:r w:rsidR="00AF6D90">
        <w:t>such</w:t>
      </w:r>
      <w:r w:rsidR="392DA9FB">
        <w:t xml:space="preserve"> condemnation is </w:t>
      </w:r>
      <w:r>
        <w:t xml:space="preserve">followed </w:t>
      </w:r>
      <w:r w:rsidR="51E2F676">
        <w:t xml:space="preserve">immediately </w:t>
      </w:r>
      <w:r>
        <w:t xml:space="preserve">by meaningful consequences </w:t>
      </w:r>
      <w:r w:rsidR="54D527BE">
        <w:t>to</w:t>
      </w:r>
      <w:r>
        <w:t xml:space="preserve"> </w:t>
      </w:r>
      <w:r w:rsidR="54D527BE">
        <w:t>change</w:t>
      </w:r>
      <w:r>
        <w:t xml:space="preserve"> the deteriorating situation on the ground. </w:t>
      </w:r>
    </w:p>
    <w:p w14:paraId="444D4346" w14:textId="69D67D9A" w:rsidR="00A103E1" w:rsidRDefault="00A103E1" w:rsidP="00282B52">
      <w:pPr>
        <w:spacing w:before="240" w:after="240" w:line="240" w:lineRule="auto"/>
      </w:pPr>
      <w:r>
        <w:t xml:space="preserve">I call on </w:t>
      </w:r>
      <w:r w:rsidR="00BC144C">
        <w:t xml:space="preserve">Canada </w:t>
      </w:r>
      <w:r>
        <w:t>to:</w:t>
      </w:r>
    </w:p>
    <w:p w14:paraId="631A9D2F" w14:textId="134A0A6B" w:rsidR="00A103E1" w:rsidRDefault="00A103E1" w:rsidP="006D1DBE">
      <w:pPr>
        <w:pStyle w:val="ListParagraph"/>
        <w:numPr>
          <w:ilvl w:val="0"/>
          <w:numId w:val="1"/>
        </w:numPr>
        <w:spacing w:before="120" w:after="120" w:line="240" w:lineRule="auto"/>
        <w:contextualSpacing w:val="0"/>
      </w:pPr>
      <w:r>
        <w:t>Fully uphold international law</w:t>
      </w:r>
      <w:r w:rsidR="00EE05ED">
        <w:t>:</w:t>
      </w:r>
    </w:p>
    <w:p w14:paraId="0113058D" w14:textId="66F37FB9" w:rsidR="00A103E1" w:rsidRDefault="43021A51" w:rsidP="006D1DBE">
      <w:pPr>
        <w:pStyle w:val="ListParagraph"/>
        <w:numPr>
          <w:ilvl w:val="0"/>
          <w:numId w:val="2"/>
        </w:numPr>
        <w:spacing w:before="120" w:after="120" w:line="240" w:lineRule="auto"/>
        <w:ind w:left="1134" w:hanging="366"/>
        <w:contextualSpacing w:val="0"/>
      </w:pPr>
      <w:r>
        <w:t xml:space="preserve">Impose sanctions on the government of Israel to stop current annexation moves. </w:t>
      </w:r>
    </w:p>
    <w:p w14:paraId="2710488C" w14:textId="3DA20DB2" w:rsidR="00A103E1" w:rsidRDefault="43021A51" w:rsidP="006D1DBE">
      <w:pPr>
        <w:pStyle w:val="ListParagraph"/>
        <w:numPr>
          <w:ilvl w:val="0"/>
          <w:numId w:val="2"/>
        </w:numPr>
        <w:spacing w:before="120" w:after="120" w:line="240" w:lineRule="auto"/>
        <w:ind w:left="1134" w:hanging="366"/>
        <w:contextualSpacing w:val="0"/>
      </w:pPr>
      <w:r>
        <w:t>Support the end of Israel’s illegal occupation of the Palestinian Territories, in line with the advisory opinion of the International Court of Justice, issued in July 2024.</w:t>
      </w:r>
    </w:p>
    <w:p w14:paraId="46FC225F" w14:textId="23971D6E" w:rsidR="00A103E1" w:rsidRDefault="00A103E1" w:rsidP="006D1DBE">
      <w:pPr>
        <w:pStyle w:val="ListParagraph"/>
        <w:numPr>
          <w:ilvl w:val="0"/>
          <w:numId w:val="2"/>
        </w:numPr>
        <w:spacing w:before="120" w:after="120" w:line="240" w:lineRule="auto"/>
        <w:ind w:left="1134" w:hanging="366"/>
        <w:contextualSpacing w:val="0"/>
      </w:pPr>
      <w:r>
        <w:t xml:space="preserve">Scale up emergency support for Palestinian villages threatened and affected by forced displacement </w:t>
      </w:r>
      <w:r w:rsidR="00EE05ED">
        <w:t>from</w:t>
      </w:r>
      <w:r>
        <w:t xml:space="preserve"> settler violence and occupation policies</w:t>
      </w:r>
      <w:r w:rsidR="00EE05ED">
        <w:t>. D</w:t>
      </w:r>
      <w:r>
        <w:t>emand that those who have been displaced can return to their villages.</w:t>
      </w:r>
    </w:p>
    <w:p w14:paraId="640D593E" w14:textId="0ABF0426" w:rsidR="00A103E1" w:rsidRDefault="00A103E1" w:rsidP="006D1DBE">
      <w:pPr>
        <w:pStyle w:val="ListParagraph"/>
        <w:numPr>
          <w:ilvl w:val="0"/>
          <w:numId w:val="2"/>
        </w:numPr>
        <w:spacing w:before="120" w:after="120" w:line="240" w:lineRule="auto"/>
        <w:ind w:left="1134" w:hanging="366"/>
        <w:contextualSpacing w:val="0"/>
      </w:pPr>
      <w:r>
        <w:t xml:space="preserve">Scale up </w:t>
      </w:r>
      <w:r w:rsidR="00EE05ED">
        <w:t xml:space="preserve">Canada’s </w:t>
      </w:r>
      <w:r>
        <w:t xml:space="preserve">support </w:t>
      </w:r>
      <w:r w:rsidR="00EE05ED">
        <w:t>to</w:t>
      </w:r>
      <w:r>
        <w:t xml:space="preserve"> the United Nations Relief and Works Agency for Palestine Refugees in the Near East as well as Palestinian, Israeli, and international civil society organizations working towards a just peace.</w:t>
      </w:r>
    </w:p>
    <w:p w14:paraId="096A99A1" w14:textId="4A9A2A85" w:rsidR="00EE05ED" w:rsidRDefault="00A103E1" w:rsidP="006D1DBE">
      <w:pPr>
        <w:pStyle w:val="ListParagraph"/>
        <w:numPr>
          <w:ilvl w:val="0"/>
          <w:numId w:val="2"/>
        </w:numPr>
        <w:spacing w:before="120" w:after="120" w:line="240" w:lineRule="auto"/>
        <w:ind w:left="1134" w:hanging="369"/>
        <w:contextualSpacing w:val="0"/>
      </w:pPr>
      <w:r>
        <w:t>Cooperate fully with the International Criminal Court, and exercise available bases of extraterritorial and universal jurisdiction to investigate and try crimes under international law in national courts, consistent with international standards.</w:t>
      </w:r>
    </w:p>
    <w:p w14:paraId="6EC7E656" w14:textId="352B8E8C" w:rsidR="00A103E1" w:rsidRDefault="00A103E1" w:rsidP="006D1DBE">
      <w:pPr>
        <w:pStyle w:val="ListParagraph"/>
        <w:numPr>
          <w:ilvl w:val="0"/>
          <w:numId w:val="1"/>
        </w:numPr>
        <w:spacing w:before="120" w:after="120" w:line="240" w:lineRule="auto"/>
        <w:ind w:left="714" w:hanging="357"/>
        <w:contextualSpacing w:val="0"/>
      </w:pPr>
      <w:r>
        <w:t xml:space="preserve">Stop </w:t>
      </w:r>
      <w:r w:rsidR="00C87A1B">
        <w:t xml:space="preserve">Canada’s </w:t>
      </w:r>
      <w:r>
        <w:t xml:space="preserve">trade of goods and services with illegal Israeli settlements in the Occupied Palestinian Territories and suspend bilateral agreements with </w:t>
      </w:r>
      <w:r w:rsidR="00C87A1B">
        <w:t xml:space="preserve">Israel </w:t>
      </w:r>
      <w:r>
        <w:t>until it ends its occupation.</w:t>
      </w:r>
    </w:p>
    <w:p w14:paraId="77A0181A" w14:textId="5AC44504" w:rsidR="00282B52" w:rsidRDefault="00A103E1" w:rsidP="006D1DBE">
      <w:pPr>
        <w:pStyle w:val="ListParagraph"/>
        <w:numPr>
          <w:ilvl w:val="0"/>
          <w:numId w:val="1"/>
        </w:numPr>
        <w:spacing w:before="120" w:after="120" w:line="240" w:lineRule="auto"/>
        <w:contextualSpacing w:val="0"/>
      </w:pPr>
      <w:r>
        <w:t>Implement sanctions against Israeli settlers</w:t>
      </w:r>
      <w:r w:rsidR="00BC144C">
        <w:t xml:space="preserve"> and </w:t>
      </w:r>
      <w:r>
        <w:t>members of settler organizations</w:t>
      </w:r>
      <w:r w:rsidR="00BC144C" w:rsidRPr="00BC144C">
        <w:t xml:space="preserve"> </w:t>
      </w:r>
      <w:r w:rsidR="00BC144C">
        <w:t>involved in violent crimes against Palestinian communities</w:t>
      </w:r>
      <w:r>
        <w:t xml:space="preserve">, and Israeli government officials supporting </w:t>
      </w:r>
      <w:r w:rsidR="00C87A1B">
        <w:t>and</w:t>
      </w:r>
      <w:r>
        <w:t xml:space="preserve"> advocating for the annexation of </w:t>
      </w:r>
      <w:r w:rsidR="00C87A1B">
        <w:t xml:space="preserve">occupied East Jerusalem and </w:t>
      </w:r>
      <w:r w:rsidR="00C87A1B">
        <w:t>the</w:t>
      </w:r>
      <w:r>
        <w:t xml:space="preserve"> West Bank,</w:t>
      </w:r>
      <w:r w:rsidR="00BC144C">
        <w:t xml:space="preserve"> all</w:t>
      </w:r>
      <w:r>
        <w:t xml:space="preserve"> in </w:t>
      </w:r>
      <w:r w:rsidR="00BC144C">
        <w:t>violation of</w:t>
      </w:r>
      <w:r>
        <w:t xml:space="preserve"> international law. </w:t>
      </w:r>
    </w:p>
    <w:p w14:paraId="3698A1E4" w14:textId="77777777" w:rsidR="00282B52" w:rsidRDefault="00282B52">
      <w:r>
        <w:br w:type="page"/>
      </w:r>
    </w:p>
    <w:p w14:paraId="33774B6B" w14:textId="15BA280B" w:rsidR="00A103E1" w:rsidRDefault="00A103E1" w:rsidP="00282B52">
      <w:pPr>
        <w:pStyle w:val="ListParagraph"/>
        <w:numPr>
          <w:ilvl w:val="0"/>
          <w:numId w:val="1"/>
        </w:numPr>
        <w:spacing w:before="240" w:after="120" w:line="240" w:lineRule="auto"/>
        <w:ind w:left="714" w:hanging="357"/>
        <w:contextualSpacing w:val="0"/>
      </w:pPr>
      <w:r>
        <w:lastRenderedPageBreak/>
        <w:t>Impose an immediate and comprehensive arms embargo on military trade with Israel as called fo</w:t>
      </w:r>
      <w:r>
        <w:t xml:space="preserve">r by Canadian civil society in the </w:t>
      </w:r>
      <w:hyperlink r:id="rId10" w:history="1">
        <w:r w:rsidR="0004731E" w:rsidRPr="0004731E">
          <w:rPr>
            <w:rStyle w:val="Hyperlink"/>
          </w:rPr>
          <w:t>Arms Embargo Now</w:t>
        </w:r>
      </w:hyperlink>
      <w:r>
        <w:t xml:space="preserve"> campaign.</w:t>
      </w:r>
    </w:p>
    <w:p w14:paraId="2CD0CBA1" w14:textId="42BF01BE" w:rsidR="00A103E1" w:rsidRDefault="00A103E1" w:rsidP="00282B52">
      <w:pPr>
        <w:spacing w:before="240" w:after="240" w:line="240" w:lineRule="auto"/>
      </w:pPr>
      <w:r>
        <w:t xml:space="preserve">Peace can be achieved </w:t>
      </w:r>
      <w:r w:rsidR="00EE05ED">
        <w:t xml:space="preserve">through justice which requires that </w:t>
      </w:r>
      <w:r>
        <w:t xml:space="preserve">Israel </w:t>
      </w:r>
      <w:r w:rsidR="00EE05ED">
        <w:t>be</w:t>
      </w:r>
      <w:r>
        <w:t xml:space="preserve"> held accountable </w:t>
      </w:r>
      <w:r w:rsidR="00EE05ED">
        <w:t xml:space="preserve">for its </w:t>
      </w:r>
      <w:r>
        <w:t>ongoing and illegal occupation of Palestine</w:t>
      </w:r>
      <w:r w:rsidR="004078D4">
        <w:t xml:space="preserve">. </w:t>
      </w:r>
      <w:r>
        <w:t xml:space="preserve">Palestinians </w:t>
      </w:r>
      <w:r w:rsidR="004078D4">
        <w:t xml:space="preserve">and </w:t>
      </w:r>
      <w:r>
        <w:t xml:space="preserve">Israelis who hope for a better future for all people in </w:t>
      </w:r>
      <w:r w:rsidR="00EE05ED">
        <w:t>Palestine and Israel</w:t>
      </w:r>
      <w:r w:rsidR="004078D4">
        <w:t xml:space="preserve"> are clear that unless the international community holds Israel accountable, it has no incentive to end its illegal occupation.</w:t>
      </w:r>
      <w:r>
        <w:t xml:space="preserve"> </w:t>
      </w:r>
    </w:p>
    <w:p w14:paraId="4EB4A1A4" w14:textId="09C7C1E7" w:rsidR="004078D4" w:rsidRDefault="004078D4" w:rsidP="005B64D4">
      <w:pPr>
        <w:spacing w:before="120" w:after="0" w:line="240" w:lineRule="auto"/>
      </w:pPr>
      <w:r>
        <w:t>I look forward to action from your government and to receiving your response.</w:t>
      </w:r>
    </w:p>
    <w:p w14:paraId="108FEC81" w14:textId="77777777" w:rsidR="00F74792" w:rsidRDefault="00F74792" w:rsidP="005B64D4">
      <w:pPr>
        <w:spacing w:before="120" w:after="0" w:line="240" w:lineRule="auto"/>
      </w:pPr>
    </w:p>
    <w:p w14:paraId="2A5E4330" w14:textId="76FA4457" w:rsidR="004078D4" w:rsidRDefault="004078D4" w:rsidP="005B64D4">
      <w:pPr>
        <w:spacing w:before="120" w:after="0" w:line="240" w:lineRule="auto"/>
      </w:pPr>
      <w:r>
        <w:t>Sincerely,</w:t>
      </w:r>
    </w:p>
    <w:p w14:paraId="0E0F04EF" w14:textId="77777777" w:rsidR="00F74792" w:rsidRDefault="00F74792" w:rsidP="005B64D4">
      <w:pPr>
        <w:spacing w:before="120" w:after="0" w:line="240" w:lineRule="auto"/>
      </w:pPr>
    </w:p>
    <w:p w14:paraId="12A6E636" w14:textId="77777777" w:rsidR="00F74792" w:rsidRDefault="00F74792" w:rsidP="005B64D4">
      <w:pPr>
        <w:spacing w:before="120" w:after="0" w:line="240" w:lineRule="auto"/>
      </w:pPr>
    </w:p>
    <w:p w14:paraId="39321C66" w14:textId="526E7226" w:rsidR="004078D4" w:rsidRDefault="004078D4" w:rsidP="005B64D4">
      <w:pPr>
        <w:spacing w:before="120" w:after="0" w:line="240" w:lineRule="auto"/>
      </w:pPr>
      <w:r>
        <w:t>[your name, address and contact information]</w:t>
      </w:r>
    </w:p>
    <w:p w14:paraId="0292519D" w14:textId="77777777" w:rsidR="00F74792" w:rsidRDefault="00F74792" w:rsidP="005B64D4">
      <w:pPr>
        <w:spacing w:before="120"/>
      </w:pPr>
    </w:p>
    <w:p w14:paraId="01EFB1EB" w14:textId="27DA739F" w:rsidR="004078D4" w:rsidRDefault="004078D4" w:rsidP="005B64D4">
      <w:pPr>
        <w:spacing w:before="120"/>
      </w:pPr>
      <w:r>
        <w:t>c.c.:</w:t>
      </w:r>
    </w:p>
    <w:p w14:paraId="6298B1EB" w14:textId="0E68BCAA" w:rsidR="004078D4" w:rsidRDefault="004078D4" w:rsidP="006D1DBE">
      <w:pPr>
        <w:spacing w:after="0"/>
      </w:pPr>
      <w:r>
        <w:t xml:space="preserve">The Hon. Anita Anand, Minister for Foreign Affairs, </w:t>
      </w:r>
      <w:hyperlink r:id="rId11" w:history="1">
        <w:r w:rsidRPr="00C20DBA">
          <w:rPr>
            <w:rStyle w:val="Hyperlink"/>
          </w:rPr>
          <w:t>Anita.Anand@international.gc.ca</w:t>
        </w:r>
      </w:hyperlink>
      <w:r>
        <w:t xml:space="preserve"> </w:t>
      </w:r>
    </w:p>
    <w:p w14:paraId="7BD4DC71" w14:textId="42DA30E1" w:rsidR="009064FD" w:rsidRDefault="007834F1" w:rsidP="006D1DBE">
      <w:pPr>
        <w:spacing w:after="0"/>
      </w:pPr>
      <w:r>
        <w:t>The Hon Michael Chong, Conservative Party</w:t>
      </w:r>
      <w:r w:rsidR="00CA382D">
        <w:t xml:space="preserve">, </w:t>
      </w:r>
      <w:hyperlink r:id="rId12" w:history="1">
        <w:r w:rsidR="00BA61CB" w:rsidRPr="00C20DBA">
          <w:rPr>
            <w:rStyle w:val="Hyperlink"/>
          </w:rPr>
          <w:t>Michael.Chong@parl.gc.ca</w:t>
        </w:r>
      </w:hyperlink>
      <w:r w:rsidR="00BA61CB">
        <w:t xml:space="preserve"> </w:t>
      </w:r>
    </w:p>
    <w:p w14:paraId="3EC08356" w14:textId="127E1B22" w:rsidR="00BA61CB" w:rsidRDefault="00CA382D" w:rsidP="006D1DBE">
      <w:pPr>
        <w:spacing w:after="0"/>
      </w:pPr>
      <w:r w:rsidRPr="00CA382D">
        <w:t xml:space="preserve">Alexandre </w:t>
      </w:r>
      <w:proofErr w:type="spellStart"/>
      <w:r w:rsidRPr="00CA382D">
        <w:t>Boulerice</w:t>
      </w:r>
      <w:proofErr w:type="spellEnd"/>
      <w:r>
        <w:t xml:space="preserve">, New Democratic Party, </w:t>
      </w:r>
      <w:hyperlink r:id="rId13" w:history="1">
        <w:r w:rsidRPr="00C20DBA">
          <w:rPr>
            <w:rStyle w:val="Hyperlink"/>
          </w:rPr>
          <w:t>Alexandre.Boulerice@parl.gc.ca</w:t>
        </w:r>
      </w:hyperlink>
      <w:r>
        <w:t xml:space="preserve"> </w:t>
      </w:r>
    </w:p>
    <w:p w14:paraId="3283556A" w14:textId="65A4EDC2" w:rsidR="00EE05ED" w:rsidRDefault="00EE05ED" w:rsidP="006D1DBE">
      <w:pPr>
        <w:spacing w:after="0"/>
      </w:pPr>
      <w:r>
        <w:t xml:space="preserve">Elizbeth May, Green Party, </w:t>
      </w:r>
      <w:hyperlink r:id="rId14" w:history="1">
        <w:r w:rsidRPr="00C20DBA">
          <w:rPr>
            <w:rStyle w:val="Hyperlink"/>
          </w:rPr>
          <w:t>Elizabeth.May@parl.gc.ca</w:t>
        </w:r>
      </w:hyperlink>
      <w:r>
        <w:t xml:space="preserve"> </w:t>
      </w:r>
    </w:p>
    <w:p w14:paraId="515AA0DA" w14:textId="38664426" w:rsidR="00F74792" w:rsidRDefault="00F74792" w:rsidP="006D1DBE">
      <w:pPr>
        <w:spacing w:after="0"/>
      </w:pPr>
      <w:r>
        <w:t xml:space="preserve">The United Church of Canada, </w:t>
      </w:r>
      <w:hyperlink r:id="rId15" w:history="1">
        <w:r w:rsidRPr="00C20DBA">
          <w:rPr>
            <w:rStyle w:val="Hyperlink"/>
          </w:rPr>
          <w:t>justice@united-church.ca</w:t>
        </w:r>
      </w:hyperlink>
      <w:r>
        <w:t xml:space="preserve"> </w:t>
      </w:r>
    </w:p>
    <w:sectPr w:rsidR="00F74792" w:rsidSect="00AA29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829"/>
    <w:multiLevelType w:val="hybridMultilevel"/>
    <w:tmpl w:val="8E2CA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F43B96"/>
    <w:multiLevelType w:val="hybridMultilevel"/>
    <w:tmpl w:val="E544ECFA"/>
    <w:lvl w:ilvl="0" w:tplc="F9DCF8F8">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E1"/>
    <w:rsid w:val="0004731E"/>
    <w:rsid w:val="0009117C"/>
    <w:rsid w:val="000A19C0"/>
    <w:rsid w:val="000F00DD"/>
    <w:rsid w:val="00143909"/>
    <w:rsid w:val="001903EB"/>
    <w:rsid w:val="001D7AED"/>
    <w:rsid w:val="001F016C"/>
    <w:rsid w:val="001F7D1B"/>
    <w:rsid w:val="00282B52"/>
    <w:rsid w:val="002B325B"/>
    <w:rsid w:val="0035778A"/>
    <w:rsid w:val="00366621"/>
    <w:rsid w:val="003C6520"/>
    <w:rsid w:val="003F7CFA"/>
    <w:rsid w:val="004078D4"/>
    <w:rsid w:val="00482027"/>
    <w:rsid w:val="004C1915"/>
    <w:rsid w:val="004E4CF5"/>
    <w:rsid w:val="005B64D4"/>
    <w:rsid w:val="0060133D"/>
    <w:rsid w:val="00687D7F"/>
    <w:rsid w:val="006A54F3"/>
    <w:rsid w:val="006D1DBE"/>
    <w:rsid w:val="006D5091"/>
    <w:rsid w:val="007834F1"/>
    <w:rsid w:val="007F2DBA"/>
    <w:rsid w:val="009064FD"/>
    <w:rsid w:val="00924D31"/>
    <w:rsid w:val="009F3DF8"/>
    <w:rsid w:val="009F6F71"/>
    <w:rsid w:val="00A103E1"/>
    <w:rsid w:val="00AA293D"/>
    <w:rsid w:val="00AF6D90"/>
    <w:rsid w:val="00B11B99"/>
    <w:rsid w:val="00B5086E"/>
    <w:rsid w:val="00BA61CB"/>
    <w:rsid w:val="00BC144C"/>
    <w:rsid w:val="00BC5FD1"/>
    <w:rsid w:val="00C87A1B"/>
    <w:rsid w:val="00CA382D"/>
    <w:rsid w:val="00D07180"/>
    <w:rsid w:val="00D23D43"/>
    <w:rsid w:val="00D55FB8"/>
    <w:rsid w:val="00D74A1B"/>
    <w:rsid w:val="00D9427C"/>
    <w:rsid w:val="00EB1D52"/>
    <w:rsid w:val="00ED32FC"/>
    <w:rsid w:val="00EE05ED"/>
    <w:rsid w:val="00EE531D"/>
    <w:rsid w:val="00EE60CE"/>
    <w:rsid w:val="00F17AED"/>
    <w:rsid w:val="00F74792"/>
    <w:rsid w:val="00F872A5"/>
    <w:rsid w:val="00FA76F7"/>
    <w:rsid w:val="00FD1C7C"/>
    <w:rsid w:val="00FF3BA7"/>
    <w:rsid w:val="04559604"/>
    <w:rsid w:val="2667A888"/>
    <w:rsid w:val="29947931"/>
    <w:rsid w:val="2B3E2F5E"/>
    <w:rsid w:val="2D45C5C0"/>
    <w:rsid w:val="2D858C4B"/>
    <w:rsid w:val="2E2A3EBA"/>
    <w:rsid w:val="392DA9FB"/>
    <w:rsid w:val="3E144A80"/>
    <w:rsid w:val="43021A51"/>
    <w:rsid w:val="454F0F4E"/>
    <w:rsid w:val="51E2F676"/>
    <w:rsid w:val="54D527BE"/>
    <w:rsid w:val="5BDA63BA"/>
    <w:rsid w:val="5CE5706A"/>
    <w:rsid w:val="60289876"/>
    <w:rsid w:val="6CEC5FA2"/>
    <w:rsid w:val="6DB706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34B3"/>
  <w15:chartTrackingRefBased/>
  <w15:docId w15:val="{E406089B-51A0-4296-869E-1FFF8AD6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3E1"/>
    <w:rPr>
      <w:rFonts w:eastAsiaTheme="majorEastAsia" w:cstheme="majorBidi"/>
      <w:color w:val="272727" w:themeColor="text1" w:themeTint="D8"/>
    </w:rPr>
  </w:style>
  <w:style w:type="paragraph" w:styleId="Title">
    <w:name w:val="Title"/>
    <w:basedOn w:val="Normal"/>
    <w:next w:val="Normal"/>
    <w:link w:val="TitleChar"/>
    <w:uiPriority w:val="10"/>
    <w:qFormat/>
    <w:rsid w:val="00A10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3E1"/>
    <w:pPr>
      <w:spacing w:before="160"/>
      <w:jc w:val="center"/>
    </w:pPr>
    <w:rPr>
      <w:i/>
      <w:iCs/>
      <w:color w:val="404040" w:themeColor="text1" w:themeTint="BF"/>
    </w:rPr>
  </w:style>
  <w:style w:type="character" w:customStyle="1" w:styleId="QuoteChar">
    <w:name w:val="Quote Char"/>
    <w:basedOn w:val="DefaultParagraphFont"/>
    <w:link w:val="Quote"/>
    <w:uiPriority w:val="29"/>
    <w:rsid w:val="00A103E1"/>
    <w:rPr>
      <w:i/>
      <w:iCs/>
      <w:color w:val="404040" w:themeColor="text1" w:themeTint="BF"/>
    </w:rPr>
  </w:style>
  <w:style w:type="paragraph" w:styleId="ListParagraph">
    <w:name w:val="List Paragraph"/>
    <w:basedOn w:val="Normal"/>
    <w:uiPriority w:val="34"/>
    <w:qFormat/>
    <w:rsid w:val="00A103E1"/>
    <w:pPr>
      <w:ind w:left="720"/>
      <w:contextualSpacing/>
    </w:pPr>
  </w:style>
  <w:style w:type="character" w:styleId="IntenseEmphasis">
    <w:name w:val="Intense Emphasis"/>
    <w:basedOn w:val="DefaultParagraphFont"/>
    <w:uiPriority w:val="21"/>
    <w:qFormat/>
    <w:rsid w:val="00A103E1"/>
    <w:rPr>
      <w:i/>
      <w:iCs/>
      <w:color w:val="0F4761" w:themeColor="accent1" w:themeShade="BF"/>
    </w:rPr>
  </w:style>
  <w:style w:type="paragraph" w:styleId="IntenseQuote">
    <w:name w:val="Intense Quote"/>
    <w:basedOn w:val="Normal"/>
    <w:next w:val="Normal"/>
    <w:link w:val="IntenseQuoteChar"/>
    <w:uiPriority w:val="30"/>
    <w:qFormat/>
    <w:rsid w:val="00A10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3E1"/>
    <w:rPr>
      <w:i/>
      <w:iCs/>
      <w:color w:val="0F4761" w:themeColor="accent1" w:themeShade="BF"/>
    </w:rPr>
  </w:style>
  <w:style w:type="character" w:styleId="IntenseReference">
    <w:name w:val="Intense Reference"/>
    <w:basedOn w:val="DefaultParagraphFont"/>
    <w:uiPriority w:val="32"/>
    <w:qFormat/>
    <w:rsid w:val="00A103E1"/>
    <w:rPr>
      <w:b/>
      <w:bCs/>
      <w:smallCaps/>
      <w:color w:val="0F4761" w:themeColor="accent1" w:themeShade="BF"/>
      <w:spacing w:val="5"/>
    </w:rPr>
  </w:style>
  <w:style w:type="character" w:styleId="Hyperlink">
    <w:name w:val="Hyperlink"/>
    <w:basedOn w:val="DefaultParagraphFont"/>
    <w:uiPriority w:val="99"/>
    <w:unhideWhenUsed/>
    <w:rsid w:val="00A103E1"/>
    <w:rPr>
      <w:color w:val="467886" w:themeColor="hyperlink"/>
      <w:u w:val="single"/>
    </w:rPr>
  </w:style>
  <w:style w:type="character" w:styleId="UnresolvedMention">
    <w:name w:val="Unresolved Mention"/>
    <w:basedOn w:val="DefaultParagraphFont"/>
    <w:uiPriority w:val="99"/>
    <w:semiHidden/>
    <w:unhideWhenUsed/>
    <w:rsid w:val="00A103E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55FB8"/>
    <w:rPr>
      <w:b/>
      <w:bCs/>
    </w:rPr>
  </w:style>
  <w:style w:type="character" w:customStyle="1" w:styleId="CommentSubjectChar">
    <w:name w:val="Comment Subject Char"/>
    <w:basedOn w:val="CommentTextChar"/>
    <w:link w:val="CommentSubject"/>
    <w:uiPriority w:val="99"/>
    <w:semiHidden/>
    <w:rsid w:val="00D55FB8"/>
    <w:rPr>
      <w:b/>
      <w:bCs/>
      <w:sz w:val="20"/>
      <w:szCs w:val="20"/>
    </w:rPr>
  </w:style>
  <w:style w:type="paragraph" w:styleId="Revision">
    <w:name w:val="Revision"/>
    <w:hidden/>
    <w:uiPriority w:val="99"/>
    <w:semiHidden/>
    <w:rsid w:val="004820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andre.Boulerice@parl.gc.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el.Chong@parl.gc.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ita.Anand@international.gc.ca" TargetMode="External"/><Relationship Id="rId5" Type="http://schemas.openxmlformats.org/officeDocument/2006/relationships/numbering" Target="numbering.xml"/><Relationship Id="rId15" Type="http://schemas.openxmlformats.org/officeDocument/2006/relationships/hyperlink" Target="mailto:justice@united-church.ca" TargetMode="External"/><Relationship Id="rId10" Type="http://schemas.openxmlformats.org/officeDocument/2006/relationships/hyperlink" Target="https://armsembargonow.ca/" TargetMode="External"/><Relationship Id="rId4" Type="http://schemas.openxmlformats.org/officeDocument/2006/relationships/customXml" Target="../customXml/item4.xml"/><Relationship Id="rId9" Type="http://schemas.openxmlformats.org/officeDocument/2006/relationships/hyperlink" Target="mailto:Mark.Carney@parl.gc.ca" TargetMode="External"/><Relationship Id="rId14" Type="http://schemas.openxmlformats.org/officeDocument/2006/relationships/hyperlink" Target="mailto:Elizabeth.May@parl.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 xmlns="fdff9aee-09da-4a93-a681-f1c763d35c10" xsi:nil="true"/>
    <uccTrueDocumentDate xmlns="eb6d8c5d-5b31-4807-8756-a31b61bec20d">2026-03-17T17:33:02+00:00</uccTrueDocumentDate>
    <TaxCatchAll xmlns="eb6d8c5d-5b31-4807-8756-a31b61bec20d" xsi:nil="true"/>
    <m878ec015a4f4b73a9ca52baf1f7d80f xmlns="eb6d8c5d-5b31-4807-8756-a31b61bec20d">
      <Terms xmlns="http://schemas.microsoft.com/office/infopath/2007/PartnerControls"/>
    </m878ec015a4f4b73a9ca52baf1f7d80f>
    <LegacyPath xmlns="eb6d8c5d-5b31-4807-8756-a31b61bec20d" xsi:nil="true"/>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e7a2213cd6994bb591e363ef1cc0e9f0>
  </documentManagement>
</p:properties>
</file>

<file path=customXml/item3.xml><?xml version="1.0" encoding="utf-8"?>
<?mso-contentType ?>
<SharedContentType xmlns="Microsoft.SharePoint.Taxonomy.ContentTypeSync" SourceId="3c940ca1-5ff5-4c12-9ecd-e33ede4a829f" ContentTypeId="0x0101007F0447A8E6C16F40A99E2D6A3630B068" PreviousValue="false"/>
</file>

<file path=customXml/item4.xml><?xml version="1.0" encoding="utf-8"?>
<ct:contentTypeSchema xmlns:ct="http://schemas.microsoft.com/office/2006/metadata/contentType" xmlns:ma="http://schemas.microsoft.com/office/2006/metadata/properties/metaAttributes" ct:_="" ma:_="" ma:contentTypeName="Social and Ethical Issues" ma:contentTypeID="0x0101007F0447A8E6C16F40A99E2D6A3630B0680A070061613B62414C7D43AA43D1738F501CAB" ma:contentTypeVersion="31" ma:contentTypeDescription="UCC Custom CT" ma:contentTypeScope="" ma:versionID="bf4ac6911a50678f03990b0591d3b518">
  <xsd:schema xmlns:xsd="http://www.w3.org/2001/XMLSchema" xmlns:xs="http://www.w3.org/2001/XMLSchema" xmlns:p="http://schemas.microsoft.com/office/2006/metadata/properties" xmlns:ns2="eb6d8c5d-5b31-4807-8756-a31b61bec20d" xmlns:ns3="fdff9aee-09da-4a93-a681-f1c763d35c10" targetNamespace="http://schemas.microsoft.com/office/2006/metadata/properties" ma:root="true" ma:fieldsID="75b15dc78dd7cb5d8e42fc325b99b58d" ns2:_="" ns3:_="">
    <xsd:import namespace="eb6d8c5d-5b31-4807-8756-a31b61bec20d"/>
    <xsd:import namespace="fdff9aee-09da-4a93-a681-f1c763d35c10"/>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3:MediaServiceAutoKeyPoints" minOccurs="0"/>
                <xsd:element ref="ns3:MediaServiceKeyPoints" minOccurs="0"/>
                <xsd:element ref="ns3:Project"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7"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8" nillable="true" ma:displayName="Taxonomy Catch All Column" ma:hidden="true" ma:list="{167f046b-4112-4199-be3e-b6c54260e729}" ma:internalName="TaxCatchAll" ma:showField="CatchAllData" ma:web="f235ab88-6d95-44b4-9fae-e6e389b95f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67f046b-4112-4199-be3e-b6c54260e729}" ma:internalName="TaxCatchAllLabel" ma:readOnly="true" ma:showField="CatchAllDataLabel" ma:web="f235ab88-6d95-44b4-9fae-e6e389b95fc3">
      <xsd:complexType>
        <xsd:complexContent>
          <xsd:extension base="dms:MultiChoiceLookup">
            <xsd:sequence>
              <xsd:element name="Value" type="dms:Lookup" maxOccurs="unbounded" minOccurs="0" nillable="true"/>
            </xsd:sequence>
          </xsd:extension>
        </xsd:complexContent>
      </xsd:complexType>
    </xsd:element>
    <xsd:element name="uccTrueDocumentDate" ma:index="11" nillable="true" ma:displayName="True Document Date" ma:default="[today]" ma:format="DateOnly" ma:internalName="uccTrueDocumentDate" ma:readOnly="false">
      <xsd:simpleType>
        <xsd:restriction base="dms:DateTime"/>
      </xsd:simpleType>
    </xsd:element>
    <xsd:element name="m878ec015a4f4b73a9ca52baf1f7d80f" ma:index="12"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4"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6" nillable="true" ma:displayName="Legacy Path" ma:internalName="LegacyPath">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f9aee-09da-4a93-a681-f1c763d35c10" elementFormDefault="qualified">
    <xsd:import namespace="http://schemas.microsoft.com/office/2006/documentManagement/types"/>
    <xsd:import namespace="http://schemas.microsoft.com/office/infopath/2007/PartnerControls"/>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ject" ma:index="19" nillable="true" ma:displayName="Project" ma:list="{109558d2-74d1-42f4-b1ca-6f26c4d0d5b1}" ma:internalName="Project" ma:showField="Title">
      <xsd:simpleType>
        <xsd:restriction base="dms:Lookup"/>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7598E-8246-4DB3-A54F-215CD6E1B015}">
  <ds:schemaRefs>
    <ds:schemaRef ds:uri="http://schemas.microsoft.com/sharepoint/v3/contenttype/forms"/>
  </ds:schemaRefs>
</ds:datastoreItem>
</file>

<file path=customXml/itemProps2.xml><?xml version="1.0" encoding="utf-8"?>
<ds:datastoreItem xmlns:ds="http://schemas.openxmlformats.org/officeDocument/2006/customXml" ds:itemID="{C1753849-7BCC-415B-8404-CB50DABC7E4E}">
  <ds:schemaRefs>
    <ds:schemaRef ds:uri="http://schemas.microsoft.com/office/2006/documentManagement/types"/>
    <ds:schemaRef ds:uri="http://purl.org/dc/elements/1.1/"/>
    <ds:schemaRef ds:uri="http://purl.org/dc/dcmitype/"/>
    <ds:schemaRef ds:uri="fdff9aee-09da-4a93-a681-f1c763d35c10"/>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eb6d8c5d-5b31-4807-8756-a31b61bec20d"/>
    <ds:schemaRef ds:uri="http://purl.org/dc/terms/"/>
  </ds:schemaRefs>
</ds:datastoreItem>
</file>

<file path=customXml/itemProps3.xml><?xml version="1.0" encoding="utf-8"?>
<ds:datastoreItem xmlns:ds="http://schemas.openxmlformats.org/officeDocument/2006/customXml" ds:itemID="{953B9C2B-05A0-4574-A299-17B03AA8185C}">
  <ds:schemaRefs>
    <ds:schemaRef ds:uri="Microsoft.SharePoint.Taxonomy.ContentTypeSync"/>
  </ds:schemaRefs>
</ds:datastoreItem>
</file>

<file path=customXml/itemProps4.xml><?xml version="1.0" encoding="utf-8"?>
<ds:datastoreItem xmlns:ds="http://schemas.openxmlformats.org/officeDocument/2006/customXml" ds:itemID="{4062AE7C-9D86-4E59-BFF9-D0EB0130D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fdff9aee-09da-4a93-a681-f1c763d35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Template Letter to PM Carney From Condemnation to Consequences</vt:lpstr>
    </vt:vector>
  </TitlesOfParts>
  <Company/>
  <LinksUpToDate>false</LinksUpToDate>
  <CharactersWithSpaces>5947</CharactersWithSpaces>
  <SharedDoc>false</SharedDoc>
  <HLinks>
    <vt:vector size="42" baseType="variant">
      <vt:variant>
        <vt:i4>3276877</vt:i4>
      </vt:variant>
      <vt:variant>
        <vt:i4>18</vt:i4>
      </vt:variant>
      <vt:variant>
        <vt:i4>0</vt:i4>
      </vt:variant>
      <vt:variant>
        <vt:i4>5</vt:i4>
      </vt:variant>
      <vt:variant>
        <vt:lpwstr>mailto:justice@united-church.ca</vt:lpwstr>
      </vt:variant>
      <vt:variant>
        <vt:lpwstr/>
      </vt:variant>
      <vt:variant>
        <vt:i4>3801089</vt:i4>
      </vt:variant>
      <vt:variant>
        <vt:i4>15</vt:i4>
      </vt:variant>
      <vt:variant>
        <vt:i4>0</vt:i4>
      </vt:variant>
      <vt:variant>
        <vt:i4>5</vt:i4>
      </vt:variant>
      <vt:variant>
        <vt:lpwstr>mailto:Elizabeth.May@parl.gc.ca</vt:lpwstr>
      </vt:variant>
      <vt:variant>
        <vt:lpwstr/>
      </vt:variant>
      <vt:variant>
        <vt:i4>5505146</vt:i4>
      </vt:variant>
      <vt:variant>
        <vt:i4>12</vt:i4>
      </vt:variant>
      <vt:variant>
        <vt:i4>0</vt:i4>
      </vt:variant>
      <vt:variant>
        <vt:i4>5</vt:i4>
      </vt:variant>
      <vt:variant>
        <vt:lpwstr>mailto:Alexandre.Boulerice@parl.gc.ca</vt:lpwstr>
      </vt:variant>
      <vt:variant>
        <vt:lpwstr/>
      </vt:variant>
      <vt:variant>
        <vt:i4>2490370</vt:i4>
      </vt:variant>
      <vt:variant>
        <vt:i4>9</vt:i4>
      </vt:variant>
      <vt:variant>
        <vt:i4>0</vt:i4>
      </vt:variant>
      <vt:variant>
        <vt:i4>5</vt:i4>
      </vt:variant>
      <vt:variant>
        <vt:lpwstr>mailto:Michael.Chong@parl.gc.ca</vt:lpwstr>
      </vt:variant>
      <vt:variant>
        <vt:lpwstr/>
      </vt:variant>
      <vt:variant>
        <vt:i4>2228239</vt:i4>
      </vt:variant>
      <vt:variant>
        <vt:i4>6</vt:i4>
      </vt:variant>
      <vt:variant>
        <vt:i4>0</vt:i4>
      </vt:variant>
      <vt:variant>
        <vt:i4>5</vt:i4>
      </vt:variant>
      <vt:variant>
        <vt:lpwstr>mailto:Anita.Anand@international.gc.ca</vt:lpwstr>
      </vt:variant>
      <vt:variant>
        <vt:lpwstr/>
      </vt:variant>
      <vt:variant>
        <vt:i4>3014774</vt:i4>
      </vt:variant>
      <vt:variant>
        <vt:i4>3</vt:i4>
      </vt:variant>
      <vt:variant>
        <vt:i4>0</vt:i4>
      </vt:variant>
      <vt:variant>
        <vt:i4>5</vt:i4>
      </vt:variant>
      <vt:variant>
        <vt:lpwstr>https://armsembargonow.ca/</vt:lpwstr>
      </vt:variant>
      <vt:variant>
        <vt:lpwstr/>
      </vt:variant>
      <vt:variant>
        <vt:i4>589872</vt:i4>
      </vt:variant>
      <vt:variant>
        <vt:i4>0</vt:i4>
      </vt:variant>
      <vt:variant>
        <vt:i4>0</vt:i4>
      </vt:variant>
      <vt:variant>
        <vt:i4>5</vt:i4>
      </vt:variant>
      <vt:variant>
        <vt:lpwstr>mailto:Mark.Carney@parl.gc.ca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to PM Carney From Condemnation to Consequences</dc:title>
  <dc:subject/>
  <dc:creator>The United Church Of Canada</dc:creator>
  <cp:keywords/>
  <dc:description/>
  <cp:lastModifiedBy>Cara James</cp:lastModifiedBy>
  <cp:revision>56</cp:revision>
  <dcterms:created xsi:type="dcterms:W3CDTF">2026-03-17T20:06:00Z</dcterms:created>
  <dcterms:modified xsi:type="dcterms:W3CDTF">2026-03-18T17:55:00Z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0x0101007F0447A8E6C16F40A99E2D6A3630B0680A070061613B62414C7D43AA43D1738F501CAB</vt:lpwstr>
  </property>
  <property fmtid="{D5CDD505-2E9C-101B-9397-08002B2CF9AE}" pid="3" name="Topic">
    <vt:lpwstr/>
  </property>
  <property fmtid="{D5CDD505-2E9C-101B-9397-08002B2CF9AE}" pid="4" name="UCCMonth">
    <vt:lpwstr/>
  </property>
  <property fmtid="{D5CDD505-2E9C-101B-9397-08002B2CF9AE}" pid="5" name="uccDocumentType">
    <vt:lpwstr/>
  </property>
  <property fmtid="{D5CDD505-2E9C-101B-9397-08002B2CF9AE}" pid="6" name="UCCYear">
    <vt:lpwstr/>
  </property>
  <property fmtid="{D5CDD505-2E9C-101B-9397-08002B2CF9AE}" pid="7" name="if67f094001c4e2593fb39b1809771dd">
    <vt:lpwstr/>
  </property>
  <property fmtid="{D5CDD505-2E9C-101B-9397-08002B2CF9AE}" pid="8" name="iacb405f181c4b2db03737df26cc5230">
    <vt:lpwstr/>
  </property>
  <property fmtid="{D5CDD505-2E9C-101B-9397-08002B2CF9AE}" pid="9" name="UCCYear1">
    <vt:lpwstr/>
  </property>
</Properties>
</file>