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E332" w14:textId="77777777" w:rsidR="00AB7546" w:rsidRDefault="00AB7546" w:rsidP="00AB7546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32"/>
          <w:szCs w:val="32"/>
          <w:lang w:eastAsia="en-CA"/>
        </w:rPr>
      </w:pPr>
      <w:r w:rsidRPr="00AB7546">
        <w:rPr>
          <w:rFonts w:ascii="Roboto" w:eastAsia="Times New Roman" w:hAnsi="Roboto" w:cs="Times New Roman"/>
          <w:b/>
          <w:bCs/>
          <w:color w:val="0F0F0F"/>
          <w:kern w:val="36"/>
          <w:sz w:val="32"/>
          <w:szCs w:val="32"/>
          <w:lang w:eastAsia="en-CA"/>
        </w:rPr>
        <w:t>Emancipation Day: A Message of Reflection and Action from Moderator Carmen Lansdowne</w:t>
      </w:r>
    </w:p>
    <w:p w14:paraId="014A204B" w14:textId="266037EB" w:rsidR="001115C4" w:rsidRDefault="00D07247" w:rsidP="00D07247">
      <w:pPr>
        <w:pStyle w:val="Heading3"/>
        <w:rPr>
          <w:b/>
          <w:bCs/>
          <w:color w:val="auto"/>
        </w:rPr>
      </w:pPr>
      <w:r w:rsidRPr="00D07247">
        <w:rPr>
          <w:b/>
          <w:bCs/>
          <w:color w:val="auto"/>
        </w:rPr>
        <w:t>Transcript of Video Message</w:t>
      </w:r>
    </w:p>
    <w:p w14:paraId="175D7C9E" w14:textId="77777777" w:rsidR="00DB7BCE" w:rsidRPr="00AB7546" w:rsidRDefault="00DB7BCE" w:rsidP="00AB7546">
      <w:pPr>
        <w:rPr>
          <w:rFonts w:cstheme="minorHAnsi"/>
        </w:rPr>
      </w:pPr>
    </w:p>
    <w:p w14:paraId="0356F0B3" w14:textId="77777777" w:rsidR="005D376D" w:rsidRDefault="00DB7BCE" w:rsidP="00AB7546">
      <w:pPr>
        <w:rPr>
          <w:rFonts w:eastAsiaTheme="majorEastAsia" w:cstheme="minorHAnsi"/>
          <w:sz w:val="24"/>
          <w:szCs w:val="24"/>
        </w:rPr>
      </w:pPr>
      <w:r w:rsidRPr="00AB7546">
        <w:rPr>
          <w:rFonts w:eastAsiaTheme="majorEastAsia" w:cstheme="minorHAnsi"/>
          <w:sz w:val="24"/>
          <w:szCs w:val="24"/>
        </w:rPr>
        <w:t>Hello and welcome. We</w:t>
      </w:r>
      <w:r w:rsidR="00F822CA">
        <w:rPr>
          <w:rFonts w:eastAsiaTheme="majorEastAsia" w:cstheme="minorHAnsi"/>
          <w:sz w:val="24"/>
          <w:szCs w:val="24"/>
        </w:rPr>
        <w:t>’</w:t>
      </w:r>
      <w:r w:rsidRPr="00AB7546">
        <w:rPr>
          <w:rFonts w:eastAsiaTheme="majorEastAsia" w:cstheme="minorHAnsi"/>
          <w:sz w:val="24"/>
          <w:szCs w:val="24"/>
        </w:rPr>
        <w:t>re here today to</w:t>
      </w:r>
      <w:r w:rsidR="002E2CFE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acknowledge a significant event,</w:t>
      </w:r>
      <w:r w:rsidR="002E2CFE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Emancipation Day. On August 1st, we</w:t>
      </w:r>
      <w:r w:rsidR="002E2CFE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remember the abolition of slavery in the</w:t>
      </w:r>
      <w:r w:rsidR="002E2CFE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British Empire, including Canada, in</w:t>
      </w:r>
      <w:r w:rsidR="002E2CFE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1834.</w:t>
      </w:r>
      <w:r w:rsidR="002E2CFE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This was a vital step, but we also know</w:t>
      </w:r>
      <w:r w:rsidR="002E2CFE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that emancipation didn</w:t>
      </w:r>
      <w:r w:rsidR="002E2CFE">
        <w:rPr>
          <w:rFonts w:eastAsiaTheme="majorEastAsia" w:cstheme="minorHAnsi"/>
          <w:sz w:val="24"/>
          <w:szCs w:val="24"/>
        </w:rPr>
        <w:t>’</w:t>
      </w:r>
      <w:r w:rsidRPr="00AB7546">
        <w:rPr>
          <w:rFonts w:eastAsiaTheme="majorEastAsia" w:cstheme="minorHAnsi"/>
          <w:sz w:val="24"/>
          <w:szCs w:val="24"/>
        </w:rPr>
        <w:t>t automatically</w:t>
      </w:r>
      <w:r w:rsidR="002E2CFE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 xml:space="preserve">mean freedom for </w:t>
      </w:r>
      <w:r w:rsidR="005D376D">
        <w:rPr>
          <w:rFonts w:eastAsiaTheme="majorEastAsia" w:cstheme="minorHAnsi"/>
          <w:sz w:val="24"/>
          <w:szCs w:val="24"/>
        </w:rPr>
        <w:t>B</w:t>
      </w:r>
      <w:r w:rsidRPr="00AB7546">
        <w:rPr>
          <w:rFonts w:eastAsiaTheme="majorEastAsia" w:cstheme="minorHAnsi"/>
          <w:sz w:val="24"/>
          <w:szCs w:val="24"/>
        </w:rPr>
        <w:t>lack people here. The</w:t>
      </w:r>
      <w:r w:rsidR="005D376D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Slavery Abolition Act of 1833 didn</w:t>
      </w:r>
      <w:r w:rsidR="005D376D">
        <w:rPr>
          <w:rFonts w:eastAsiaTheme="majorEastAsia" w:cstheme="minorHAnsi"/>
          <w:sz w:val="24"/>
          <w:szCs w:val="24"/>
        </w:rPr>
        <w:t>’</w:t>
      </w:r>
      <w:r w:rsidRPr="00AB7546">
        <w:rPr>
          <w:rFonts w:eastAsiaTheme="majorEastAsia" w:cstheme="minorHAnsi"/>
          <w:sz w:val="24"/>
          <w:szCs w:val="24"/>
        </w:rPr>
        <w:t>t</w:t>
      </w:r>
      <w:r w:rsidR="005D376D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bring equal rights. Instead, it was</w:t>
      </w:r>
      <w:r w:rsidR="005D376D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often followed by segregation,</w:t>
      </w:r>
      <w:r w:rsidR="005D376D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 xml:space="preserve">discrimination, and systemic racism. </w:t>
      </w:r>
    </w:p>
    <w:p w14:paraId="6E9B5F3D" w14:textId="073452DF" w:rsidR="00DB7BCE" w:rsidRPr="00AB7546" w:rsidRDefault="00DB7BCE" w:rsidP="00AB7546">
      <w:pPr>
        <w:rPr>
          <w:rFonts w:eastAsiaTheme="majorEastAsia" w:cstheme="minorHAnsi"/>
          <w:sz w:val="24"/>
          <w:szCs w:val="24"/>
        </w:rPr>
      </w:pPr>
      <w:r w:rsidRPr="00AB7546">
        <w:rPr>
          <w:rFonts w:eastAsiaTheme="majorEastAsia" w:cstheme="minorHAnsi"/>
          <w:sz w:val="24"/>
          <w:szCs w:val="24"/>
        </w:rPr>
        <w:t>As</w:t>
      </w:r>
      <w:r w:rsidR="005D376D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we commemorate Emancipation Day, let</w:t>
      </w:r>
      <w:r w:rsidR="005D376D">
        <w:rPr>
          <w:rFonts w:eastAsiaTheme="majorEastAsia" w:cstheme="minorHAnsi"/>
          <w:sz w:val="24"/>
          <w:szCs w:val="24"/>
        </w:rPr>
        <w:t>’</w:t>
      </w:r>
      <w:r w:rsidRPr="00AB7546">
        <w:rPr>
          <w:rFonts w:eastAsiaTheme="majorEastAsia" w:cstheme="minorHAnsi"/>
          <w:sz w:val="24"/>
          <w:szCs w:val="24"/>
        </w:rPr>
        <w:t>s</w:t>
      </w:r>
      <w:r w:rsidR="005D376D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take a moment to reflect on the ongoing</w:t>
      </w:r>
      <w:r w:rsidR="005D376D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fight for freedom and equality.</w:t>
      </w:r>
      <w:r w:rsidR="005D376D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Let</w:t>
      </w:r>
      <w:r w:rsidR="005D376D">
        <w:rPr>
          <w:rFonts w:eastAsiaTheme="majorEastAsia" w:cstheme="minorHAnsi"/>
          <w:sz w:val="24"/>
          <w:szCs w:val="24"/>
        </w:rPr>
        <w:t>’</w:t>
      </w:r>
      <w:r w:rsidRPr="00AB7546">
        <w:rPr>
          <w:rFonts w:eastAsiaTheme="majorEastAsia" w:cstheme="minorHAnsi"/>
          <w:sz w:val="24"/>
          <w:szCs w:val="24"/>
        </w:rPr>
        <w:t>s acknowledge the lasting impact of</w:t>
      </w:r>
      <w:r w:rsidR="005D376D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 xml:space="preserve">slavery and racism on </w:t>
      </w:r>
      <w:r w:rsidR="005D376D">
        <w:rPr>
          <w:rFonts w:eastAsiaTheme="majorEastAsia" w:cstheme="minorHAnsi"/>
          <w:sz w:val="24"/>
          <w:szCs w:val="24"/>
        </w:rPr>
        <w:t>B</w:t>
      </w:r>
      <w:r w:rsidRPr="00AB7546">
        <w:rPr>
          <w:rFonts w:eastAsiaTheme="majorEastAsia" w:cstheme="minorHAnsi"/>
          <w:sz w:val="24"/>
          <w:szCs w:val="24"/>
        </w:rPr>
        <w:t>lack people in</w:t>
      </w:r>
      <w:r w:rsidR="005D376D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Canada today. Let</w:t>
      </w:r>
      <w:r w:rsidR="005D376D">
        <w:rPr>
          <w:rFonts w:eastAsiaTheme="majorEastAsia" w:cstheme="minorHAnsi"/>
          <w:sz w:val="24"/>
          <w:szCs w:val="24"/>
        </w:rPr>
        <w:t>’</w:t>
      </w:r>
      <w:r w:rsidRPr="00AB7546">
        <w:rPr>
          <w:rFonts w:eastAsiaTheme="majorEastAsia" w:cstheme="minorHAnsi"/>
          <w:sz w:val="24"/>
          <w:szCs w:val="24"/>
        </w:rPr>
        <w:t>s promote anti-racism</w:t>
      </w:r>
      <w:r w:rsidR="005D376D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and equity, working towards a world</w:t>
      </w:r>
      <w:r w:rsidR="005D376D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where everyone has equal rights and</w:t>
      </w:r>
      <w:r w:rsidR="005D376D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opportunities.</w:t>
      </w:r>
    </w:p>
    <w:p w14:paraId="635AF04E" w14:textId="55C4F5E2" w:rsidR="00DB7BCE" w:rsidRPr="00AB7546" w:rsidRDefault="00DB7BCE" w:rsidP="00AB7546">
      <w:pPr>
        <w:rPr>
          <w:rFonts w:eastAsiaTheme="majorEastAsia" w:cstheme="minorHAnsi"/>
          <w:sz w:val="24"/>
          <w:szCs w:val="24"/>
        </w:rPr>
      </w:pPr>
      <w:r w:rsidRPr="00AB7546">
        <w:rPr>
          <w:rFonts w:eastAsiaTheme="majorEastAsia" w:cstheme="minorHAnsi"/>
          <w:sz w:val="24"/>
          <w:szCs w:val="24"/>
        </w:rPr>
        <w:t>And let</w:t>
      </w:r>
      <w:r w:rsidR="00603F04">
        <w:rPr>
          <w:rFonts w:eastAsiaTheme="majorEastAsia" w:cstheme="minorHAnsi"/>
          <w:sz w:val="24"/>
          <w:szCs w:val="24"/>
        </w:rPr>
        <w:t>’</w:t>
      </w:r>
      <w:r w:rsidRPr="00AB7546">
        <w:rPr>
          <w:rFonts w:eastAsiaTheme="majorEastAsia" w:cstheme="minorHAnsi"/>
          <w:sz w:val="24"/>
          <w:szCs w:val="24"/>
        </w:rPr>
        <w:t xml:space="preserve">s celebrate </w:t>
      </w:r>
      <w:r w:rsidR="00603F04">
        <w:rPr>
          <w:rFonts w:eastAsiaTheme="majorEastAsia" w:cstheme="minorHAnsi"/>
          <w:sz w:val="24"/>
          <w:szCs w:val="24"/>
        </w:rPr>
        <w:t>B</w:t>
      </w:r>
      <w:r w:rsidRPr="00AB7546">
        <w:rPr>
          <w:rFonts w:eastAsiaTheme="majorEastAsia" w:cstheme="minorHAnsi"/>
          <w:sz w:val="24"/>
          <w:szCs w:val="24"/>
        </w:rPr>
        <w:t>lack history and</w:t>
      </w:r>
      <w:r w:rsidR="00603F04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culture, honoring the achievements of</w:t>
      </w:r>
      <w:r w:rsidR="00603F04">
        <w:rPr>
          <w:rFonts w:eastAsiaTheme="majorEastAsia" w:cstheme="minorHAnsi"/>
          <w:sz w:val="24"/>
          <w:szCs w:val="24"/>
        </w:rPr>
        <w:t xml:space="preserve"> B</w:t>
      </w:r>
      <w:r w:rsidRPr="00AB7546">
        <w:rPr>
          <w:rFonts w:eastAsiaTheme="majorEastAsia" w:cstheme="minorHAnsi"/>
          <w:sz w:val="24"/>
          <w:szCs w:val="24"/>
        </w:rPr>
        <w:t>lack people in Canada. Thank you for</w:t>
      </w:r>
      <w:r w:rsidR="00603F04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joining me. Let</w:t>
      </w:r>
      <w:r w:rsidR="00603F04">
        <w:rPr>
          <w:rFonts w:eastAsiaTheme="majorEastAsia" w:cstheme="minorHAnsi"/>
          <w:sz w:val="24"/>
          <w:szCs w:val="24"/>
        </w:rPr>
        <w:t>’</w:t>
      </w:r>
      <w:r w:rsidRPr="00AB7546">
        <w:rPr>
          <w:rFonts w:eastAsiaTheme="majorEastAsia" w:cstheme="minorHAnsi"/>
          <w:sz w:val="24"/>
          <w:szCs w:val="24"/>
        </w:rPr>
        <w:t>s continue to work</w:t>
      </w:r>
      <w:r w:rsidR="00603F04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towards a more just and equitable</w:t>
      </w:r>
      <w:r w:rsidR="00603F04">
        <w:rPr>
          <w:rFonts w:eastAsiaTheme="majorEastAsia" w:cstheme="minorHAnsi"/>
          <w:sz w:val="24"/>
          <w:szCs w:val="24"/>
        </w:rPr>
        <w:t xml:space="preserve"> </w:t>
      </w:r>
      <w:r w:rsidRPr="00AB7546">
        <w:rPr>
          <w:rFonts w:eastAsiaTheme="majorEastAsia" w:cstheme="minorHAnsi"/>
          <w:sz w:val="24"/>
          <w:szCs w:val="24"/>
        </w:rPr>
        <w:t>society for all.</w:t>
      </w:r>
    </w:p>
    <w:sectPr w:rsidR="00DB7BCE" w:rsidRPr="00AB75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47"/>
    <w:rsid w:val="000E18FC"/>
    <w:rsid w:val="001115C4"/>
    <w:rsid w:val="0012096E"/>
    <w:rsid w:val="00173DBE"/>
    <w:rsid w:val="00201E12"/>
    <w:rsid w:val="002E2CFE"/>
    <w:rsid w:val="002E4CA2"/>
    <w:rsid w:val="00351AB5"/>
    <w:rsid w:val="00382233"/>
    <w:rsid w:val="003F7853"/>
    <w:rsid w:val="005D376D"/>
    <w:rsid w:val="005E7E43"/>
    <w:rsid w:val="00603F04"/>
    <w:rsid w:val="006314B6"/>
    <w:rsid w:val="006B1FDD"/>
    <w:rsid w:val="00857DFC"/>
    <w:rsid w:val="0092218D"/>
    <w:rsid w:val="00A9438D"/>
    <w:rsid w:val="00AB7546"/>
    <w:rsid w:val="00B00FD1"/>
    <w:rsid w:val="00B158DE"/>
    <w:rsid w:val="00B63D32"/>
    <w:rsid w:val="00C16980"/>
    <w:rsid w:val="00D07247"/>
    <w:rsid w:val="00DB7BCE"/>
    <w:rsid w:val="00DC10EE"/>
    <w:rsid w:val="00EC4EE0"/>
    <w:rsid w:val="00F822CA"/>
    <w:rsid w:val="00FC2ACE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BFFC"/>
  <w15:chartTrackingRefBased/>
  <w15:docId w15:val="{9D62D8D4-E4B2-473E-8D2A-2239092D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7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2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24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D07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72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6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2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2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50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6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35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2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1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5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2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2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7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99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72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5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0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5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0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05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07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7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35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8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0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99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16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6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9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8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1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0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59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4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3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1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64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37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7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6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6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3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9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0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2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1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19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98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20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4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9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3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5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4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94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20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9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1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2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1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09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71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67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4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6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32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6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4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6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51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2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2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1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0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26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836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38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5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3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6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6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71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86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9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36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5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0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30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1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7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02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78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9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5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12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68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2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0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97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4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5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4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6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0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9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72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6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1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15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5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68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06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1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7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9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02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1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13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4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21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4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6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78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5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59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66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6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27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14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18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8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1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07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4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6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4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5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3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6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46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3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6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4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4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64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7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2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5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50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1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3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73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8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8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36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3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7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38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79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0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1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4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17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6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84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3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02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0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7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05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60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66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82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2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3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00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1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2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9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8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4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2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0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0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4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8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0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7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1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00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2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5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3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1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2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5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8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0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4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9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1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1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1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8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4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8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3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5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3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0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8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7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0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2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0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5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0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1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1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4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2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40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3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Moderator's Emancipation Day Message 2025 Transcript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Moderator's Emancipation Day Message 2025 Transcript</dc:title>
  <dc:subject/>
  <dc:creator>The United Church of Canada</dc:creator>
  <cp:keywords/>
  <dc:description/>
  <cp:lastModifiedBy>Cara James</cp:lastModifiedBy>
  <cp:revision>7</cp:revision>
  <dcterms:created xsi:type="dcterms:W3CDTF">2025-08-01T20:34:00Z</dcterms:created>
  <dcterms:modified xsi:type="dcterms:W3CDTF">2025-08-01T20:40:00Z</dcterms:modified>
</cp:coreProperties>
</file>