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D822" w14:textId="77777777" w:rsidR="002B380D" w:rsidRPr="002B380D" w:rsidRDefault="002B380D" w:rsidP="002B380D">
      <w:pPr>
        <w:pStyle w:val="Heading1"/>
        <w:rPr>
          <w:rFonts w:eastAsia="Calibri"/>
        </w:rPr>
      </w:pPr>
      <w:r w:rsidRPr="002B380D">
        <w:rPr>
          <w:rFonts w:eastAsia="Calibri"/>
        </w:rPr>
        <w:t>Prayer to Be Offered with Children</w:t>
      </w:r>
    </w:p>
    <w:p w14:paraId="13A56DDD" w14:textId="151AAB98" w:rsidR="002B380D" w:rsidRPr="002B380D" w:rsidRDefault="002B380D" w:rsidP="002B380D">
      <w:pPr>
        <w:pStyle w:val="Heading1"/>
        <w:spacing w:after="240"/>
        <w:rPr>
          <w:rFonts w:eastAsia="Calibri"/>
          <w:sz w:val="24"/>
          <w:szCs w:val="24"/>
        </w:rPr>
      </w:pPr>
      <w:r w:rsidRPr="002B380D">
        <w:rPr>
          <w:rFonts w:eastAsia="Calibri"/>
          <w:sz w:val="24"/>
          <w:szCs w:val="24"/>
        </w:rPr>
        <w:t>after they have been told that their parent or guardian will soon die</w:t>
      </w:r>
    </w:p>
    <w:p w14:paraId="2307F42B" w14:textId="601B9497" w:rsidR="00D454EA" w:rsidRPr="00D454EA" w:rsidRDefault="00D454EA" w:rsidP="00D454EA">
      <w:pPr>
        <w:rPr>
          <w:i/>
          <w:sz w:val="22"/>
          <w:szCs w:val="22"/>
        </w:rPr>
      </w:pPr>
      <w:r>
        <w:rPr>
          <w:i/>
          <w:sz w:val="22"/>
          <w:szCs w:val="22"/>
        </w:rPr>
        <w:t>By David Sparks, United Church of Canada minister, and Sheila Noyes, former co-president of Dying with Dignity</w:t>
      </w:r>
      <w:r w:rsidR="00C03987">
        <w:rPr>
          <w:i/>
          <w:sz w:val="22"/>
          <w:szCs w:val="22"/>
        </w:rPr>
        <w:t xml:space="preserve"> Canada</w:t>
      </w:r>
      <w:bookmarkStart w:id="0" w:name="_GoBack"/>
      <w:bookmarkEnd w:id="0"/>
    </w:p>
    <w:p w14:paraId="4C748523" w14:textId="29DD1F56" w:rsidR="002B380D" w:rsidRPr="00624455" w:rsidRDefault="002B380D" w:rsidP="002B380D">
      <w:pPr>
        <w:spacing w:line="256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>Dear God,</w:t>
      </w:r>
    </w:p>
    <w:p w14:paraId="7E24DC40" w14:textId="77777777" w:rsidR="009B33E6" w:rsidRDefault="002B380D" w:rsidP="002B380D">
      <w:pPr>
        <w:spacing w:line="256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 xml:space="preserve">We know </w:t>
      </w:r>
      <w:r>
        <w:rPr>
          <w:rFonts w:eastAsia="Calibri" w:cstheme="minorHAnsi"/>
          <w:i/>
        </w:rPr>
        <w:t>parent</w:t>
      </w:r>
      <w:r w:rsidRPr="00624455">
        <w:rPr>
          <w:rFonts w:eastAsia="Calibri" w:cstheme="minorHAnsi"/>
        </w:rPr>
        <w:t xml:space="preserve"> is not going to live very long.</w:t>
      </w:r>
    </w:p>
    <w:p w14:paraId="318378D3" w14:textId="77777777" w:rsidR="009B33E6" w:rsidRDefault="002B380D" w:rsidP="002B380D">
      <w:pPr>
        <w:spacing w:line="256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 xml:space="preserve">We know </w:t>
      </w:r>
      <w:r>
        <w:rPr>
          <w:rFonts w:eastAsia="Calibri" w:cstheme="minorHAnsi"/>
        </w:rPr>
        <w:t>they have</w:t>
      </w:r>
      <w:r w:rsidRPr="00624455">
        <w:rPr>
          <w:rFonts w:eastAsia="Calibri" w:cstheme="minorHAnsi"/>
        </w:rPr>
        <w:t xml:space="preserve"> tried so hard to stay here and not leave us.</w:t>
      </w:r>
      <w:r>
        <w:rPr>
          <w:rFonts w:eastAsia="Calibri" w:cstheme="minorHAnsi"/>
        </w:rPr>
        <w:t xml:space="preserve"> </w:t>
      </w:r>
      <w:r w:rsidRPr="00624455">
        <w:rPr>
          <w:rFonts w:eastAsia="Calibri" w:cstheme="minorHAnsi"/>
        </w:rPr>
        <w:t xml:space="preserve">We know </w:t>
      </w:r>
      <w:r>
        <w:rPr>
          <w:rFonts w:eastAsia="Calibri" w:cstheme="minorHAnsi"/>
        </w:rPr>
        <w:t>they</w:t>
      </w:r>
      <w:r w:rsidRPr="00624455">
        <w:rPr>
          <w:rFonts w:eastAsia="Calibri" w:cstheme="minorHAnsi"/>
        </w:rPr>
        <w:t xml:space="preserve"> love us.</w:t>
      </w:r>
    </w:p>
    <w:p w14:paraId="015C0ECA" w14:textId="00BEC475" w:rsidR="002B380D" w:rsidRPr="00624455" w:rsidRDefault="002B380D" w:rsidP="002B380D">
      <w:pPr>
        <w:spacing w:line="256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 xml:space="preserve">The medicines have stopped working. </w:t>
      </w:r>
      <w:r>
        <w:rPr>
          <w:rFonts w:eastAsia="Calibri" w:cstheme="minorHAnsi"/>
          <w:i/>
        </w:rPr>
        <w:t>Their</w:t>
      </w:r>
      <w:r w:rsidRPr="00624455">
        <w:rPr>
          <w:rFonts w:eastAsia="Calibri" w:cstheme="minorHAnsi"/>
        </w:rPr>
        <w:t xml:space="preserve"> sickness is taking </w:t>
      </w:r>
      <w:r>
        <w:rPr>
          <w:rFonts w:eastAsia="Calibri" w:cstheme="minorHAnsi"/>
        </w:rPr>
        <w:t>them</w:t>
      </w:r>
      <w:r w:rsidRPr="00624455">
        <w:rPr>
          <w:rFonts w:eastAsia="Calibri" w:cstheme="minorHAnsi"/>
        </w:rPr>
        <w:t xml:space="preserve"> away.</w:t>
      </w:r>
    </w:p>
    <w:p w14:paraId="51C9FB87" w14:textId="576529C5" w:rsidR="002B380D" w:rsidRPr="00624455" w:rsidRDefault="002B380D" w:rsidP="002B380D">
      <w:pPr>
        <w:spacing w:line="256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 xml:space="preserve">We know </w:t>
      </w:r>
      <w:r w:rsidR="009B33E6">
        <w:rPr>
          <w:rFonts w:eastAsia="Calibri" w:cstheme="minorHAnsi"/>
          <w:i/>
        </w:rPr>
        <w:t xml:space="preserve">they </w:t>
      </w:r>
      <w:r w:rsidR="009B33E6" w:rsidRPr="009B33E6">
        <w:rPr>
          <w:rFonts w:eastAsia="Calibri" w:cstheme="minorHAnsi"/>
        </w:rPr>
        <w:t>are</w:t>
      </w:r>
      <w:r w:rsidRPr="00624455">
        <w:rPr>
          <w:rFonts w:eastAsia="Calibri" w:cstheme="minorHAnsi"/>
        </w:rPr>
        <w:t xml:space="preserve"> hurting.</w:t>
      </w:r>
      <w:r>
        <w:rPr>
          <w:rFonts w:eastAsia="Calibri" w:cstheme="minorHAnsi"/>
        </w:rPr>
        <w:t xml:space="preserve"> </w:t>
      </w:r>
      <w:r w:rsidRPr="00624455">
        <w:rPr>
          <w:rFonts w:eastAsia="Calibri" w:cstheme="minorHAnsi"/>
        </w:rPr>
        <w:t xml:space="preserve">We have seen </w:t>
      </w:r>
      <w:r w:rsidR="009B33E6">
        <w:rPr>
          <w:rFonts w:eastAsia="Calibri" w:cstheme="minorHAnsi"/>
          <w:i/>
        </w:rPr>
        <w:t>them</w:t>
      </w:r>
      <w:r w:rsidRPr="00624455">
        <w:rPr>
          <w:rFonts w:eastAsia="Calibri" w:cstheme="minorHAnsi"/>
        </w:rPr>
        <w:t xml:space="preserve"> cry.</w:t>
      </w:r>
      <w:r>
        <w:rPr>
          <w:rFonts w:eastAsia="Calibri" w:cstheme="minorHAnsi"/>
        </w:rPr>
        <w:t xml:space="preserve"> </w:t>
      </w:r>
      <w:r w:rsidRPr="00624455">
        <w:rPr>
          <w:rFonts w:eastAsia="Calibri" w:cstheme="minorHAnsi"/>
        </w:rPr>
        <w:t xml:space="preserve">We have seen our </w:t>
      </w:r>
      <w:r w:rsidR="009B33E6">
        <w:rPr>
          <w:rFonts w:eastAsia="Calibri" w:cstheme="minorHAnsi"/>
          <w:i/>
        </w:rPr>
        <w:t>parent</w:t>
      </w:r>
      <w:r w:rsidRPr="00624455">
        <w:rPr>
          <w:rFonts w:eastAsia="Calibri" w:cstheme="minorHAnsi"/>
          <w:i/>
        </w:rPr>
        <w:t xml:space="preserve"> </w:t>
      </w:r>
      <w:r w:rsidRPr="00624455">
        <w:rPr>
          <w:rFonts w:eastAsia="Calibri" w:cstheme="minorHAnsi"/>
        </w:rPr>
        <w:t>cry and other people</w:t>
      </w:r>
      <w:r w:rsidR="009B33E6">
        <w:rPr>
          <w:rFonts w:eastAsia="Calibri" w:cstheme="minorHAnsi"/>
        </w:rPr>
        <w:t xml:space="preserve"> cry</w:t>
      </w:r>
      <w:r w:rsidRPr="00624455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  <w:r w:rsidRPr="00624455">
        <w:rPr>
          <w:rFonts w:eastAsia="Calibri" w:cstheme="minorHAnsi"/>
        </w:rPr>
        <w:t xml:space="preserve">It makes us afraid. </w:t>
      </w:r>
    </w:p>
    <w:p w14:paraId="06F593D8" w14:textId="77777777" w:rsidR="009B33E6" w:rsidRDefault="002B380D" w:rsidP="002B380D">
      <w:pPr>
        <w:spacing w:line="256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 xml:space="preserve">We will miss our </w:t>
      </w:r>
      <w:r w:rsidR="009B33E6">
        <w:rPr>
          <w:rFonts w:eastAsia="Calibri" w:cstheme="minorHAnsi"/>
          <w:i/>
        </w:rPr>
        <w:t>parent</w:t>
      </w:r>
      <w:r w:rsidRPr="00624455">
        <w:rPr>
          <w:rFonts w:eastAsia="Calibri" w:cstheme="minorHAnsi"/>
          <w:i/>
        </w:rPr>
        <w:t>,</w:t>
      </w:r>
      <w:r w:rsidRPr="00624455">
        <w:rPr>
          <w:rFonts w:eastAsia="Calibri" w:cstheme="minorHAnsi"/>
        </w:rPr>
        <w:t xml:space="preserve"> we will miss </w:t>
      </w:r>
      <w:r w:rsidR="009B33E6">
        <w:rPr>
          <w:rFonts w:eastAsia="Calibri" w:cstheme="minorHAnsi"/>
          <w:i/>
        </w:rPr>
        <w:t>their</w:t>
      </w:r>
      <w:r w:rsidRPr="00624455">
        <w:rPr>
          <w:rFonts w:eastAsia="Calibri" w:cstheme="minorHAnsi"/>
        </w:rPr>
        <w:t xml:space="preserve"> smile, we will miss </w:t>
      </w:r>
      <w:r w:rsidR="009B33E6">
        <w:rPr>
          <w:rFonts w:eastAsia="Calibri" w:cstheme="minorHAnsi"/>
        </w:rPr>
        <w:t>their</w:t>
      </w:r>
      <w:r w:rsidRPr="00624455">
        <w:rPr>
          <w:rFonts w:eastAsia="Calibri" w:cstheme="minorHAnsi"/>
        </w:rPr>
        <w:t xml:space="preserve"> stories, and </w:t>
      </w:r>
      <w:r w:rsidR="009B33E6">
        <w:rPr>
          <w:rFonts w:eastAsia="Calibri" w:cstheme="minorHAnsi"/>
          <w:i/>
        </w:rPr>
        <w:t>we will miss their</w:t>
      </w:r>
      <w:r w:rsidRPr="00624455">
        <w:rPr>
          <w:rFonts w:eastAsia="Calibri" w:cstheme="minorHAnsi"/>
          <w:i/>
        </w:rPr>
        <w:t xml:space="preserve"> </w:t>
      </w:r>
      <w:r w:rsidRPr="00624455">
        <w:rPr>
          <w:rFonts w:eastAsia="Calibri" w:cstheme="minorHAnsi"/>
        </w:rPr>
        <w:t>fun.</w:t>
      </w:r>
    </w:p>
    <w:p w14:paraId="72EA85DF" w14:textId="3BD21ED5" w:rsidR="002B380D" w:rsidRPr="002B380D" w:rsidRDefault="002B380D" w:rsidP="002B380D">
      <w:pPr>
        <w:spacing w:line="256" w:lineRule="auto"/>
        <w:rPr>
          <w:rFonts w:eastAsia="Calibri" w:cstheme="minorHAnsi"/>
          <w:i/>
        </w:rPr>
      </w:pPr>
      <w:r w:rsidRPr="00624455">
        <w:rPr>
          <w:rFonts w:eastAsia="Calibri" w:cstheme="minorHAnsi"/>
          <w:i/>
        </w:rPr>
        <w:t>Did you know that mom loved camping, God?</w:t>
      </w:r>
      <w:r>
        <w:rPr>
          <w:rFonts w:eastAsia="Calibri" w:cstheme="minorHAnsi"/>
          <w:i/>
        </w:rPr>
        <w:t xml:space="preserve"> </w:t>
      </w:r>
      <w:r w:rsidRPr="00624455">
        <w:rPr>
          <w:rFonts w:eastAsia="Calibri" w:cstheme="minorHAnsi"/>
          <w:i/>
        </w:rPr>
        <w:t>She really loved camping.</w:t>
      </w:r>
    </w:p>
    <w:p w14:paraId="2A1EC1E9" w14:textId="48F294EF" w:rsidR="002B380D" w:rsidRPr="00624455" w:rsidRDefault="002B380D" w:rsidP="002B380D">
      <w:pPr>
        <w:spacing w:line="256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 xml:space="preserve">We do not know where </w:t>
      </w:r>
      <w:r w:rsidR="009B33E6">
        <w:rPr>
          <w:rFonts w:eastAsia="Calibri" w:cstheme="minorHAnsi"/>
          <w:i/>
        </w:rPr>
        <w:t>they</w:t>
      </w:r>
      <w:r w:rsidRPr="00624455">
        <w:rPr>
          <w:rFonts w:eastAsia="Calibri" w:cstheme="minorHAnsi"/>
        </w:rPr>
        <w:t xml:space="preserve"> </w:t>
      </w:r>
      <w:r w:rsidR="009B33E6">
        <w:rPr>
          <w:rFonts w:eastAsia="Calibri" w:cstheme="minorHAnsi"/>
        </w:rPr>
        <w:t>are</w:t>
      </w:r>
      <w:r w:rsidRPr="00624455">
        <w:rPr>
          <w:rFonts w:eastAsia="Calibri" w:cstheme="minorHAnsi"/>
        </w:rPr>
        <w:t xml:space="preserve"> going, but we know </w:t>
      </w:r>
      <w:r w:rsidR="009B33E6">
        <w:rPr>
          <w:rFonts w:eastAsia="Calibri" w:cstheme="minorHAnsi"/>
          <w:i/>
        </w:rPr>
        <w:t>they</w:t>
      </w:r>
      <w:r w:rsidRPr="00624455">
        <w:rPr>
          <w:rFonts w:eastAsia="Calibri" w:cstheme="minorHAnsi"/>
        </w:rPr>
        <w:t xml:space="preserve"> will stop hurting.</w:t>
      </w:r>
      <w:r>
        <w:rPr>
          <w:rFonts w:eastAsia="Calibri" w:cstheme="minorHAnsi"/>
        </w:rPr>
        <w:t xml:space="preserve"> </w:t>
      </w:r>
      <w:r w:rsidRPr="00624455">
        <w:rPr>
          <w:rFonts w:eastAsia="Calibri" w:cstheme="minorHAnsi"/>
        </w:rPr>
        <w:t xml:space="preserve">We are glad </w:t>
      </w:r>
      <w:r w:rsidR="009B33E6">
        <w:rPr>
          <w:rFonts w:eastAsia="Calibri" w:cstheme="minorHAnsi"/>
          <w:i/>
        </w:rPr>
        <w:t>they</w:t>
      </w:r>
      <w:r w:rsidRPr="00624455">
        <w:rPr>
          <w:rFonts w:eastAsia="Calibri" w:cstheme="minorHAnsi"/>
          <w:i/>
        </w:rPr>
        <w:t xml:space="preserve"> </w:t>
      </w:r>
      <w:r w:rsidRPr="00624455">
        <w:rPr>
          <w:rFonts w:eastAsia="Calibri" w:cstheme="minorHAnsi"/>
        </w:rPr>
        <w:t xml:space="preserve">will stop hurting. </w:t>
      </w:r>
    </w:p>
    <w:p w14:paraId="55DE3E9E" w14:textId="347F4622" w:rsidR="002B380D" w:rsidRPr="00624455" w:rsidRDefault="002B380D" w:rsidP="002B380D">
      <w:pPr>
        <w:spacing w:line="256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>We are not sure what happens when a person dies.</w:t>
      </w:r>
      <w:r>
        <w:rPr>
          <w:rFonts w:eastAsia="Calibri" w:cstheme="minorHAnsi"/>
        </w:rPr>
        <w:t xml:space="preserve"> </w:t>
      </w:r>
      <w:r w:rsidRPr="00624455">
        <w:rPr>
          <w:rFonts w:eastAsia="Calibri" w:cstheme="minorHAnsi"/>
        </w:rPr>
        <w:t xml:space="preserve">Maybe part of them goes to a better place. Dear God, please take care of our </w:t>
      </w:r>
      <w:r w:rsidR="009B33E6">
        <w:rPr>
          <w:rFonts w:eastAsia="Calibri" w:cstheme="minorHAnsi"/>
          <w:i/>
        </w:rPr>
        <w:t>parent</w:t>
      </w:r>
      <w:r w:rsidRPr="00624455">
        <w:rPr>
          <w:rFonts w:eastAsia="Calibri" w:cstheme="minorHAnsi"/>
        </w:rPr>
        <w:t xml:space="preserve"> when </w:t>
      </w:r>
      <w:r w:rsidR="009B33E6">
        <w:rPr>
          <w:rFonts w:eastAsia="Calibri" w:cstheme="minorHAnsi"/>
          <w:i/>
        </w:rPr>
        <w:t>they</w:t>
      </w:r>
      <w:r w:rsidRPr="00624455">
        <w:rPr>
          <w:rFonts w:eastAsia="Calibri" w:cstheme="minorHAnsi"/>
        </w:rPr>
        <w:t xml:space="preserve"> die. Hug </w:t>
      </w:r>
      <w:r w:rsidR="009B33E6" w:rsidRPr="009B33E6">
        <w:rPr>
          <w:rFonts w:eastAsia="Calibri" w:cstheme="minorHAnsi"/>
        </w:rPr>
        <w:t>them</w:t>
      </w:r>
      <w:r w:rsidRPr="00624455">
        <w:rPr>
          <w:rFonts w:eastAsia="Calibri" w:cstheme="minorHAnsi"/>
        </w:rPr>
        <w:t xml:space="preserve"> very close and take care of </w:t>
      </w:r>
      <w:r w:rsidR="009B33E6">
        <w:rPr>
          <w:rFonts w:eastAsia="Calibri" w:cstheme="minorHAnsi"/>
        </w:rPr>
        <w:t>them</w:t>
      </w:r>
      <w:r w:rsidRPr="00624455">
        <w:rPr>
          <w:rFonts w:eastAsia="Calibri" w:cstheme="minorHAnsi"/>
        </w:rPr>
        <w:t xml:space="preserve"> after, too.</w:t>
      </w:r>
    </w:p>
    <w:p w14:paraId="4A151A20" w14:textId="16097D7B" w:rsidR="002B380D" w:rsidRPr="00624455" w:rsidRDefault="002B380D" w:rsidP="002B380D">
      <w:pPr>
        <w:spacing w:line="256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>We are glad other adults will love us and take care of us.</w:t>
      </w:r>
      <w:r>
        <w:rPr>
          <w:rFonts w:eastAsia="Calibri" w:cstheme="minorHAnsi"/>
        </w:rPr>
        <w:t xml:space="preserve"> </w:t>
      </w:r>
      <w:r w:rsidRPr="00624455">
        <w:rPr>
          <w:rFonts w:eastAsia="Calibri" w:cstheme="minorHAnsi"/>
        </w:rPr>
        <w:t>We can cry as much as we need to.</w:t>
      </w:r>
      <w:r>
        <w:rPr>
          <w:rFonts w:eastAsia="Calibri" w:cstheme="minorHAnsi"/>
        </w:rPr>
        <w:t xml:space="preserve"> </w:t>
      </w:r>
      <w:r w:rsidRPr="00624455">
        <w:rPr>
          <w:rFonts w:eastAsia="Calibri" w:cstheme="minorHAnsi"/>
        </w:rPr>
        <w:t>We can laugh, too.</w:t>
      </w:r>
      <w:r>
        <w:rPr>
          <w:rFonts w:eastAsia="Calibri" w:cstheme="minorHAnsi"/>
        </w:rPr>
        <w:t xml:space="preserve"> </w:t>
      </w:r>
      <w:r w:rsidRPr="00624455">
        <w:rPr>
          <w:rFonts w:eastAsia="Calibri" w:cstheme="minorHAnsi"/>
        </w:rPr>
        <w:t xml:space="preserve">Our </w:t>
      </w:r>
      <w:r w:rsidR="009B33E6">
        <w:rPr>
          <w:rFonts w:eastAsia="Calibri" w:cstheme="minorHAnsi"/>
          <w:i/>
        </w:rPr>
        <w:t>parent</w:t>
      </w:r>
      <w:r w:rsidRPr="00624455">
        <w:rPr>
          <w:rFonts w:eastAsia="Calibri" w:cstheme="minorHAnsi"/>
        </w:rPr>
        <w:t xml:space="preserve"> would like that.</w:t>
      </w:r>
      <w:r>
        <w:rPr>
          <w:rFonts w:eastAsia="Calibri" w:cstheme="minorHAnsi"/>
        </w:rPr>
        <w:t xml:space="preserve"> </w:t>
      </w:r>
      <w:r w:rsidR="009B33E6">
        <w:rPr>
          <w:rFonts w:eastAsia="Calibri" w:cstheme="minorHAnsi"/>
          <w:i/>
        </w:rPr>
        <w:t>They</w:t>
      </w:r>
      <w:r w:rsidRPr="00624455">
        <w:rPr>
          <w:rFonts w:eastAsia="Calibri" w:cstheme="minorHAnsi"/>
          <w:i/>
        </w:rPr>
        <w:t xml:space="preserve"> </w:t>
      </w:r>
      <w:r w:rsidRPr="00624455">
        <w:rPr>
          <w:rFonts w:eastAsia="Calibri" w:cstheme="minorHAnsi"/>
        </w:rPr>
        <w:t>would like that we can cry and laugh.</w:t>
      </w:r>
    </w:p>
    <w:p w14:paraId="26981897" w14:textId="09C5CB8F" w:rsidR="002B380D" w:rsidRPr="00624455" w:rsidRDefault="002B380D" w:rsidP="002B380D">
      <w:pPr>
        <w:spacing w:line="254" w:lineRule="auto"/>
        <w:rPr>
          <w:rFonts w:eastAsia="Calibri" w:cstheme="minorHAnsi"/>
        </w:rPr>
      </w:pPr>
      <w:r w:rsidRPr="00624455">
        <w:rPr>
          <w:rFonts w:eastAsia="Calibri" w:cstheme="minorHAnsi"/>
        </w:rPr>
        <w:t xml:space="preserve">Be with </w:t>
      </w:r>
      <w:r w:rsidR="009B33E6">
        <w:rPr>
          <w:rFonts w:eastAsia="Calibri" w:cstheme="minorHAnsi"/>
          <w:i/>
        </w:rPr>
        <w:t>them</w:t>
      </w:r>
      <w:r w:rsidRPr="00624455">
        <w:rPr>
          <w:rFonts w:eastAsia="Calibri" w:cstheme="minorHAnsi"/>
        </w:rPr>
        <w:t xml:space="preserve"> always.</w:t>
      </w:r>
      <w:r w:rsidR="00FB515D">
        <w:rPr>
          <w:rFonts w:eastAsia="Calibri" w:cstheme="minorHAnsi"/>
        </w:rPr>
        <w:t xml:space="preserve"> Amen</w:t>
      </w:r>
    </w:p>
    <w:p w14:paraId="6066C894" w14:textId="041EED77" w:rsidR="00203111" w:rsidRPr="00203111" w:rsidRDefault="00203111" w:rsidP="00203111"/>
    <w:sectPr w:rsidR="00203111" w:rsidRPr="00203111" w:rsidSect="00193901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DACC" w14:textId="77777777" w:rsidR="00A176F7" w:rsidRDefault="00A176F7">
      <w:r>
        <w:separator/>
      </w:r>
    </w:p>
  </w:endnote>
  <w:endnote w:type="continuationSeparator" w:id="0">
    <w:p w14:paraId="576D2A0C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7BBBFF81" w14:textId="77777777" w:rsidR="001A75B8" w:rsidRPr="008338D5" w:rsidRDefault="005879D1" w:rsidP="008338D5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201</w:t>
        </w:r>
        <w:r w:rsidR="008338D5">
          <w:rPr>
            <w:rFonts w:ascii="Trebuchet MS" w:hAnsi="Trebuchet MS"/>
            <w:snapToGrid/>
            <w:color w:val="auto"/>
            <w:sz w:val="18"/>
            <w:szCs w:val="18"/>
          </w:rPr>
          <w:t>9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</w:t>
        </w:r>
        <w:proofErr w:type="spellStart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L’Église</w:t>
        </w:r>
        <w:proofErr w:type="spellEnd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</w:t>
        </w:r>
        <w:proofErr w:type="spellStart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Unie</w:t>
        </w:r>
        <w:proofErr w:type="spellEnd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64235678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3939610B" w14:textId="474F811C" w:rsidR="00310917" w:rsidRPr="00193901" w:rsidRDefault="00193901" w:rsidP="00193901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Verdana" w:hAnsi="Verdana"/>
            <w:noProof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 w:rsidR="006B1642">
          <w:rPr>
            <w:rFonts w:ascii="Trebuchet MS" w:hAnsi="Trebuchet MS"/>
            <w:snapToGrid/>
            <w:color w:val="auto"/>
            <w:sz w:val="18"/>
            <w:szCs w:val="18"/>
          </w:rPr>
          <w:t>20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</w:t>
        </w:r>
        <w:proofErr w:type="spellStart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L’Église</w:t>
        </w:r>
        <w:proofErr w:type="spellEnd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</w:t>
        </w:r>
        <w:proofErr w:type="spellStart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Unie</w:t>
        </w:r>
        <w:proofErr w:type="spellEnd"/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C59B" w14:textId="77777777" w:rsidR="00A176F7" w:rsidRDefault="00A176F7">
      <w:r>
        <w:separator/>
      </w:r>
    </w:p>
  </w:footnote>
  <w:footnote w:type="continuationSeparator" w:id="0">
    <w:p w14:paraId="1AB8FB34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386" w14:textId="20C621F7" w:rsidR="00885175" w:rsidRPr="00C715F9" w:rsidRDefault="00310917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Gifts for Another Way: Epiphany 20</w:t>
    </w:r>
    <w:r w:rsidR="003D195C">
      <w:rPr>
        <w:rFonts w:ascii="Trebuchet MS" w:hAnsi="Trebuchet MS"/>
        <w:sz w:val="18"/>
        <w:szCs w:val="18"/>
      </w:rPr>
      <w:t>20</w:t>
    </w:r>
    <w:r w:rsidR="00885175" w:rsidRPr="00C715F9">
      <w:rPr>
        <w:rFonts w:ascii="Trebuchet MS" w:hAnsi="Trebuchet MS"/>
        <w:sz w:val="18"/>
        <w:szCs w:val="18"/>
      </w:rPr>
      <w:tab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3D195C"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131AD"/>
    <w:multiLevelType w:val="hybridMultilevel"/>
    <w:tmpl w:val="F4F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38D"/>
    <w:multiLevelType w:val="hybridMultilevel"/>
    <w:tmpl w:val="2890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2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9"/>
  </w:num>
  <w:num w:numId="16">
    <w:abstractNumId w:val="13"/>
  </w:num>
  <w:num w:numId="17">
    <w:abstractNumId w:val="14"/>
  </w:num>
  <w:num w:numId="18">
    <w:abstractNumId w:val="22"/>
  </w:num>
  <w:num w:numId="19">
    <w:abstractNumId w:val="10"/>
  </w:num>
  <w:num w:numId="20">
    <w:abstractNumId w:val="12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15F20"/>
    <w:rsid w:val="000200DB"/>
    <w:rsid w:val="00021C97"/>
    <w:rsid w:val="00031277"/>
    <w:rsid w:val="00062AAC"/>
    <w:rsid w:val="00094727"/>
    <w:rsid w:val="00094C80"/>
    <w:rsid w:val="000C7217"/>
    <w:rsid w:val="000F0E81"/>
    <w:rsid w:val="000F19F6"/>
    <w:rsid w:val="000F412D"/>
    <w:rsid w:val="0010359A"/>
    <w:rsid w:val="00117A91"/>
    <w:rsid w:val="001240FC"/>
    <w:rsid w:val="00125BF8"/>
    <w:rsid w:val="00167CE8"/>
    <w:rsid w:val="0018496E"/>
    <w:rsid w:val="00193901"/>
    <w:rsid w:val="001A75B8"/>
    <w:rsid w:val="001C0B6B"/>
    <w:rsid w:val="001C3727"/>
    <w:rsid w:val="00203111"/>
    <w:rsid w:val="00222255"/>
    <w:rsid w:val="0028309D"/>
    <w:rsid w:val="0028569E"/>
    <w:rsid w:val="002A4195"/>
    <w:rsid w:val="002B380D"/>
    <w:rsid w:val="002C0EA6"/>
    <w:rsid w:val="002D54EE"/>
    <w:rsid w:val="00310917"/>
    <w:rsid w:val="0033027E"/>
    <w:rsid w:val="00363ADF"/>
    <w:rsid w:val="00372B77"/>
    <w:rsid w:val="00381877"/>
    <w:rsid w:val="00394D49"/>
    <w:rsid w:val="003B26E3"/>
    <w:rsid w:val="003D195C"/>
    <w:rsid w:val="003E5A20"/>
    <w:rsid w:val="00400F50"/>
    <w:rsid w:val="00447DCB"/>
    <w:rsid w:val="00451960"/>
    <w:rsid w:val="004572F5"/>
    <w:rsid w:val="00465376"/>
    <w:rsid w:val="004E31A6"/>
    <w:rsid w:val="0050140E"/>
    <w:rsid w:val="0053524A"/>
    <w:rsid w:val="0054396A"/>
    <w:rsid w:val="0055217A"/>
    <w:rsid w:val="005879D1"/>
    <w:rsid w:val="00593361"/>
    <w:rsid w:val="00594209"/>
    <w:rsid w:val="005F54CA"/>
    <w:rsid w:val="00606353"/>
    <w:rsid w:val="00622D88"/>
    <w:rsid w:val="00635CCB"/>
    <w:rsid w:val="00674CB5"/>
    <w:rsid w:val="0067564B"/>
    <w:rsid w:val="006B1642"/>
    <w:rsid w:val="006C729A"/>
    <w:rsid w:val="006C75A4"/>
    <w:rsid w:val="006D3194"/>
    <w:rsid w:val="006E270B"/>
    <w:rsid w:val="006E7538"/>
    <w:rsid w:val="007077FB"/>
    <w:rsid w:val="0071292D"/>
    <w:rsid w:val="007210B3"/>
    <w:rsid w:val="0073103E"/>
    <w:rsid w:val="00742F59"/>
    <w:rsid w:val="0075622E"/>
    <w:rsid w:val="00764285"/>
    <w:rsid w:val="00771144"/>
    <w:rsid w:val="0077395C"/>
    <w:rsid w:val="007B0113"/>
    <w:rsid w:val="007D37CF"/>
    <w:rsid w:val="007E3FDE"/>
    <w:rsid w:val="00803D97"/>
    <w:rsid w:val="008338D5"/>
    <w:rsid w:val="00846DBA"/>
    <w:rsid w:val="00871BE1"/>
    <w:rsid w:val="00874C79"/>
    <w:rsid w:val="00885175"/>
    <w:rsid w:val="008A718B"/>
    <w:rsid w:val="008B35E2"/>
    <w:rsid w:val="008C486D"/>
    <w:rsid w:val="008C5C35"/>
    <w:rsid w:val="008D11DE"/>
    <w:rsid w:val="008F3E91"/>
    <w:rsid w:val="00903117"/>
    <w:rsid w:val="00904B0C"/>
    <w:rsid w:val="009354BE"/>
    <w:rsid w:val="0094007C"/>
    <w:rsid w:val="00945943"/>
    <w:rsid w:val="00946536"/>
    <w:rsid w:val="00964CEF"/>
    <w:rsid w:val="009843B1"/>
    <w:rsid w:val="0099317F"/>
    <w:rsid w:val="00996D6E"/>
    <w:rsid w:val="009B017A"/>
    <w:rsid w:val="009B33E6"/>
    <w:rsid w:val="009B4AEF"/>
    <w:rsid w:val="009B6E11"/>
    <w:rsid w:val="009C11DD"/>
    <w:rsid w:val="009C56A0"/>
    <w:rsid w:val="009F1AF8"/>
    <w:rsid w:val="00A05890"/>
    <w:rsid w:val="00A11C1D"/>
    <w:rsid w:val="00A176F7"/>
    <w:rsid w:val="00A23960"/>
    <w:rsid w:val="00A32B7F"/>
    <w:rsid w:val="00A67755"/>
    <w:rsid w:val="00A73971"/>
    <w:rsid w:val="00A83D2E"/>
    <w:rsid w:val="00A9221D"/>
    <w:rsid w:val="00A94695"/>
    <w:rsid w:val="00AF6ABF"/>
    <w:rsid w:val="00B3529E"/>
    <w:rsid w:val="00B42DEE"/>
    <w:rsid w:val="00B501E7"/>
    <w:rsid w:val="00BA2861"/>
    <w:rsid w:val="00BE7159"/>
    <w:rsid w:val="00C03987"/>
    <w:rsid w:val="00C050F9"/>
    <w:rsid w:val="00C564F1"/>
    <w:rsid w:val="00C715F9"/>
    <w:rsid w:val="00C8281B"/>
    <w:rsid w:val="00C91A49"/>
    <w:rsid w:val="00CA277E"/>
    <w:rsid w:val="00CA473E"/>
    <w:rsid w:val="00CB49F2"/>
    <w:rsid w:val="00CD6678"/>
    <w:rsid w:val="00CF296C"/>
    <w:rsid w:val="00D10AC6"/>
    <w:rsid w:val="00D454EA"/>
    <w:rsid w:val="00D75F3A"/>
    <w:rsid w:val="00D80347"/>
    <w:rsid w:val="00D819CC"/>
    <w:rsid w:val="00D8301E"/>
    <w:rsid w:val="00D97EAB"/>
    <w:rsid w:val="00DB2803"/>
    <w:rsid w:val="00DB28CC"/>
    <w:rsid w:val="00DB4A2E"/>
    <w:rsid w:val="00DB7418"/>
    <w:rsid w:val="00DF1091"/>
    <w:rsid w:val="00DF6EFA"/>
    <w:rsid w:val="00E00DDF"/>
    <w:rsid w:val="00E1068F"/>
    <w:rsid w:val="00E21042"/>
    <w:rsid w:val="00E27846"/>
    <w:rsid w:val="00E5302F"/>
    <w:rsid w:val="00E6530E"/>
    <w:rsid w:val="00E82829"/>
    <w:rsid w:val="00E85E23"/>
    <w:rsid w:val="00E94B0D"/>
    <w:rsid w:val="00EA1729"/>
    <w:rsid w:val="00EB2D7B"/>
    <w:rsid w:val="00EB347A"/>
    <w:rsid w:val="00EC588F"/>
    <w:rsid w:val="00ED7709"/>
    <w:rsid w:val="00EE397B"/>
    <w:rsid w:val="00EF770B"/>
    <w:rsid w:val="00F13BD9"/>
    <w:rsid w:val="00F324F1"/>
    <w:rsid w:val="00F44638"/>
    <w:rsid w:val="00F5258D"/>
    <w:rsid w:val="00F732D9"/>
    <w:rsid w:val="00F87E27"/>
    <w:rsid w:val="00F92813"/>
    <w:rsid w:val="00F9477B"/>
    <w:rsid w:val="00FA1377"/>
    <w:rsid w:val="00FA66E9"/>
    <w:rsid w:val="00FB515D"/>
    <w:rsid w:val="00FE0361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3D83290D"/>
  <w15:docId w15:val="{65E17DC2-7513-4A9E-AA17-858C880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642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47A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C564F1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C564F1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2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17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CEF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9C56A0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10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to Be Offered with Children</vt:lpstr>
    </vt:vector>
  </TitlesOfParts>
  <Company>The United Church of Canada</Company>
  <LinksUpToDate>false</LinksUpToDate>
  <CharactersWithSpaces>1252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to Be Offered with Children</dc:title>
  <dc:subject>For the children of a parent or guardian who will soon die.</dc:subject>
  <dc:creator>The United Church of Canada</dc:creator>
  <cp:keywords>pray, death, dying, health, sickness, child, parent, guardian</cp:keywords>
  <cp:lastModifiedBy>Kutchukian, Claudia</cp:lastModifiedBy>
  <cp:revision>11</cp:revision>
  <cp:lastPrinted>2005-06-08T14:05:00Z</cp:lastPrinted>
  <dcterms:created xsi:type="dcterms:W3CDTF">2020-01-07T20:05:00Z</dcterms:created>
  <dcterms:modified xsi:type="dcterms:W3CDTF">2020-01-28T16:09:00Z</dcterms:modified>
</cp:coreProperties>
</file>